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80" w:lineRule="auto"/>
        <w:rPr>
          <w:rFonts w:ascii="Times New Roman" w:hAnsi="Times New Roman"/>
          <w:b/>
          <w:sz w:val="28"/>
        </w:rPr>
      </w:pPr>
      <w:r>
        <w:rPr>
          <w:rFonts w:hint="eastAsia" w:ascii="Times New Roman" w:hAnsi="Times New Roman"/>
          <w:b/>
          <w:sz w:val="28"/>
        </w:rPr>
        <w:t>附件一</w:t>
      </w:r>
    </w:p>
    <w:p>
      <w:pPr>
        <w:adjustRightInd w:val="0"/>
        <w:snapToGrid w:val="0"/>
        <w:spacing w:line="360" w:lineRule="auto"/>
        <w:ind w:firstLine="617" w:firstLineChars="192"/>
        <w:jc w:val="center"/>
        <w:rPr>
          <w:rFonts w:ascii="黑体" w:eastAsia="黑体"/>
          <w:b/>
          <w:bCs/>
          <w:sz w:val="32"/>
        </w:rPr>
      </w:pPr>
      <w:bookmarkStart w:id="0" w:name="_GoBack"/>
      <w:r>
        <w:rPr>
          <w:rFonts w:hint="eastAsia" w:ascii="黑体" w:eastAsia="黑体"/>
          <w:b/>
          <w:bCs/>
          <w:sz w:val="32"/>
        </w:rPr>
        <w:t>《中国博士学位论文全文数据库》</w:t>
      </w:r>
    </w:p>
    <w:p>
      <w:pPr>
        <w:adjustRightInd w:val="0"/>
        <w:snapToGrid w:val="0"/>
        <w:spacing w:line="360" w:lineRule="auto"/>
        <w:ind w:firstLine="617" w:firstLineChars="192"/>
        <w:rPr>
          <w:rFonts w:ascii="Times New Roman" w:hAnsi="Times New Roman" w:eastAsia="黑体"/>
          <w:b/>
          <w:sz w:val="32"/>
        </w:rPr>
      </w:pPr>
      <w:r>
        <w:rPr>
          <w:rFonts w:hint="eastAsia" w:ascii="黑体" w:eastAsia="黑体"/>
          <w:b/>
          <w:bCs/>
          <w:sz w:val="32"/>
        </w:rPr>
        <w:t xml:space="preserve">         《中国优秀硕士学位论文全文数据库》</w:t>
      </w:r>
    </w:p>
    <w:p>
      <w:pPr>
        <w:adjustRightInd w:val="0"/>
        <w:snapToGrid w:val="0"/>
        <w:spacing w:line="360" w:lineRule="auto"/>
        <w:ind w:firstLine="617" w:firstLineChars="192"/>
        <w:jc w:val="center"/>
        <w:rPr>
          <w:rFonts w:ascii="仿宋_GB2312" w:eastAsia="仿宋_GB2312"/>
          <w:sz w:val="32"/>
        </w:rPr>
      </w:pPr>
      <w:r>
        <w:rPr>
          <w:rFonts w:hint="eastAsia" w:ascii="黑体" w:eastAsia="黑体"/>
          <w:b/>
          <w:bCs/>
          <w:sz w:val="32"/>
        </w:rPr>
        <w:t>出</w:t>
      </w:r>
      <w:r>
        <w:rPr>
          <w:rFonts w:ascii="黑体" w:eastAsia="黑体"/>
          <w:b/>
          <w:bCs/>
          <w:sz w:val="32"/>
        </w:rPr>
        <w:t xml:space="preserve">  </w:t>
      </w:r>
      <w:r>
        <w:rPr>
          <w:rFonts w:hint="eastAsia" w:ascii="黑体" w:eastAsia="黑体"/>
          <w:b/>
          <w:bCs/>
          <w:sz w:val="32"/>
        </w:rPr>
        <w:t>版</w:t>
      </w:r>
      <w:r>
        <w:rPr>
          <w:rFonts w:ascii="黑体" w:eastAsia="黑体"/>
          <w:b/>
          <w:bCs/>
          <w:sz w:val="32"/>
        </w:rPr>
        <w:t xml:space="preserve">  </w:t>
      </w:r>
      <w:r>
        <w:rPr>
          <w:rFonts w:hint="eastAsia" w:ascii="黑体" w:eastAsia="黑体"/>
          <w:b/>
          <w:bCs/>
          <w:sz w:val="32"/>
        </w:rPr>
        <w:t>章</w:t>
      </w:r>
      <w:r>
        <w:rPr>
          <w:rFonts w:ascii="黑体" w:eastAsia="黑体"/>
          <w:b/>
          <w:bCs/>
          <w:sz w:val="32"/>
        </w:rPr>
        <w:t xml:space="preserve">  </w:t>
      </w:r>
      <w:r>
        <w:rPr>
          <w:rFonts w:hint="eastAsia" w:ascii="黑体" w:eastAsia="黑体"/>
          <w:b/>
          <w:bCs/>
          <w:sz w:val="32"/>
        </w:rPr>
        <w:t>程</w:t>
      </w:r>
    </w:p>
    <w:bookmarkEnd w:id="0"/>
    <w:p>
      <w:pPr>
        <w:adjustRightInd w:val="0"/>
        <w:snapToGrid w:val="0"/>
        <w:spacing w:line="800" w:lineRule="exact"/>
        <w:ind w:firstLine="562" w:firstLineChars="200"/>
        <w:jc w:val="center"/>
        <w:rPr>
          <w:rFonts w:ascii="黑体" w:eastAsia="黑体"/>
          <w:b/>
          <w:bCs/>
          <w:sz w:val="28"/>
        </w:rPr>
      </w:pPr>
      <w:r>
        <w:rPr>
          <w:rFonts w:hint="eastAsia" w:ascii="黑体" w:eastAsia="黑体"/>
          <w:b/>
          <w:bCs/>
          <w:sz w:val="28"/>
        </w:rPr>
        <w:t>第一章  总</w:t>
      </w:r>
      <w:r>
        <w:rPr>
          <w:rFonts w:ascii="黑体" w:eastAsia="黑体"/>
          <w:b/>
          <w:bCs/>
          <w:sz w:val="28"/>
        </w:rPr>
        <w:t xml:space="preserve">  </w:t>
      </w:r>
      <w:r>
        <w:rPr>
          <w:rFonts w:hint="eastAsia" w:ascii="黑体" w:eastAsia="黑体"/>
          <w:b/>
          <w:bCs/>
          <w:sz w:val="28"/>
        </w:rPr>
        <w:t>则</w:t>
      </w:r>
    </w:p>
    <w:p>
      <w:pPr>
        <w:adjustRightInd w:val="0"/>
        <w:snapToGrid w:val="0"/>
        <w:spacing w:line="500" w:lineRule="exact"/>
        <w:rPr>
          <w:rFonts w:ascii="黑体" w:eastAsia="黑体"/>
          <w:sz w:val="24"/>
        </w:rPr>
      </w:pPr>
      <w:r>
        <w:rPr>
          <w:rFonts w:hint="eastAsia" w:ascii="黑体" w:eastAsia="黑体"/>
          <w:sz w:val="24"/>
        </w:rPr>
        <w:t>第一条：刊物名称</w:t>
      </w:r>
    </w:p>
    <w:p>
      <w:pPr>
        <w:tabs>
          <w:tab w:val="left" w:pos="900"/>
          <w:tab w:val="left" w:pos="1080"/>
        </w:tabs>
        <w:adjustRightInd w:val="0"/>
        <w:snapToGrid w:val="0"/>
        <w:spacing w:line="500" w:lineRule="exact"/>
        <w:ind w:firstLine="480" w:firstLineChars="200"/>
        <w:rPr>
          <w:rFonts w:ascii="仿宋_GB2312" w:eastAsia="仿宋_GB2312"/>
          <w:sz w:val="24"/>
        </w:rPr>
      </w:pPr>
      <w:r>
        <w:rPr>
          <w:rFonts w:hint="eastAsia" w:ascii="仿宋_GB2312" w:eastAsia="仿宋_GB2312"/>
          <w:sz w:val="24"/>
        </w:rPr>
        <w:t>《中国博士学位论文全文数据库》，英文刊</w:t>
      </w:r>
      <w:r>
        <w:rPr>
          <w:rFonts w:hint="eastAsia" w:ascii="仿宋_GB2312" w:eastAsia="仿宋_GB2312"/>
          <w:color w:val="000000"/>
          <w:sz w:val="24"/>
        </w:rPr>
        <w:t>名为Chinese Doctor</w:t>
      </w:r>
      <w:r>
        <w:rPr>
          <w:rFonts w:ascii="仿宋_GB2312" w:eastAsia="仿宋_GB2312"/>
          <w:color w:val="000000"/>
          <w:sz w:val="24"/>
        </w:rPr>
        <w:t>al Disser</w:t>
      </w:r>
      <w:r>
        <w:rPr>
          <w:rFonts w:ascii="仿宋_GB2312" w:eastAsia="仿宋_GB2312"/>
          <w:sz w:val="24"/>
        </w:rPr>
        <w:t>tations</w:t>
      </w:r>
      <w:r>
        <w:rPr>
          <w:rFonts w:hint="eastAsia" w:ascii="仿宋_GB2312" w:eastAsia="仿宋_GB2312"/>
          <w:sz w:val="24"/>
        </w:rPr>
        <w:t xml:space="preserve"> Fu</w:t>
      </w:r>
      <w:r>
        <w:rPr>
          <w:rFonts w:ascii="仿宋_GB2312" w:eastAsia="仿宋_GB2312"/>
          <w:sz w:val="24"/>
        </w:rPr>
        <w:t>ll</w:t>
      </w:r>
      <w:r>
        <w:rPr>
          <w:rFonts w:hint="eastAsia" w:ascii="仿宋_GB2312" w:eastAsia="仿宋_GB2312"/>
          <w:sz w:val="24"/>
        </w:rPr>
        <w:t>-</w:t>
      </w:r>
      <w:r>
        <w:rPr>
          <w:rFonts w:ascii="仿宋_GB2312" w:eastAsia="仿宋_GB2312"/>
          <w:sz w:val="24"/>
        </w:rPr>
        <w:t>T</w:t>
      </w:r>
      <w:r>
        <w:rPr>
          <w:rFonts w:hint="eastAsia" w:ascii="仿宋_GB2312" w:eastAsia="仿宋_GB2312"/>
          <w:sz w:val="24"/>
        </w:rPr>
        <w:t>ext Database，简称为CDFD；</w:t>
      </w:r>
    </w:p>
    <w:p>
      <w:pPr>
        <w:tabs>
          <w:tab w:val="left" w:pos="900"/>
          <w:tab w:val="left" w:pos="1080"/>
        </w:tabs>
        <w:adjustRightInd w:val="0"/>
        <w:snapToGrid w:val="0"/>
        <w:spacing w:line="500" w:lineRule="exact"/>
        <w:ind w:firstLine="480" w:firstLineChars="200"/>
        <w:rPr>
          <w:rFonts w:ascii="仿宋_GB2312" w:eastAsia="仿宋_GB2312"/>
          <w:color w:val="000000"/>
          <w:sz w:val="24"/>
        </w:rPr>
      </w:pPr>
      <w:r>
        <w:rPr>
          <w:rFonts w:hint="eastAsia" w:ascii="仿宋_GB2312" w:eastAsia="仿宋_GB2312"/>
          <w:sz w:val="24"/>
        </w:rPr>
        <w:t>《中国优秀硕士学位论文全文数据库》，英文刊名为Chinese Master</w:t>
      </w:r>
      <w:r>
        <w:rPr>
          <w:rFonts w:ascii="仿宋_GB2312" w:eastAsia="仿宋_GB2312"/>
          <w:sz w:val="24"/>
        </w:rPr>
        <w:t>’</w:t>
      </w:r>
      <w:r>
        <w:rPr>
          <w:rFonts w:hint="eastAsia" w:ascii="仿宋_GB2312" w:eastAsia="仿宋_GB2312"/>
          <w:sz w:val="24"/>
        </w:rPr>
        <w:t xml:space="preserve">s </w:t>
      </w:r>
      <w:r>
        <w:rPr>
          <w:rFonts w:ascii="仿宋_GB2312" w:eastAsia="仿宋_GB2312"/>
          <w:sz w:val="24"/>
        </w:rPr>
        <w:t>Dissertations</w:t>
      </w:r>
      <w:r>
        <w:rPr>
          <w:rFonts w:hint="eastAsia" w:ascii="仿宋_GB2312" w:eastAsia="仿宋_GB2312"/>
          <w:sz w:val="24"/>
        </w:rPr>
        <w:t xml:space="preserve"> Fu</w:t>
      </w:r>
      <w:r>
        <w:rPr>
          <w:rFonts w:ascii="仿宋_GB2312" w:eastAsia="仿宋_GB2312"/>
          <w:sz w:val="24"/>
        </w:rPr>
        <w:t>ll</w:t>
      </w:r>
      <w:r>
        <w:rPr>
          <w:rFonts w:hint="eastAsia" w:ascii="仿宋_GB2312" w:eastAsia="仿宋_GB2312"/>
          <w:sz w:val="24"/>
        </w:rPr>
        <w:t>-</w:t>
      </w:r>
      <w:r>
        <w:rPr>
          <w:rFonts w:ascii="仿宋_GB2312" w:eastAsia="仿宋_GB2312"/>
          <w:sz w:val="24"/>
        </w:rPr>
        <w:t>T</w:t>
      </w:r>
      <w:r>
        <w:rPr>
          <w:rFonts w:hint="eastAsia" w:ascii="仿宋_GB2312" w:eastAsia="仿宋_GB2312"/>
          <w:sz w:val="24"/>
        </w:rPr>
        <w:t>ext Databas</w:t>
      </w:r>
      <w:r>
        <w:rPr>
          <w:rFonts w:hint="eastAsia" w:ascii="仿宋_GB2312" w:eastAsia="仿宋_GB2312"/>
          <w:color w:val="000000"/>
          <w:sz w:val="24"/>
        </w:rPr>
        <w:t>e，简称为CMFD。</w:t>
      </w:r>
    </w:p>
    <w:p>
      <w:pPr>
        <w:adjustRightInd w:val="0"/>
        <w:snapToGrid w:val="0"/>
        <w:spacing w:line="500" w:lineRule="exact"/>
        <w:rPr>
          <w:rFonts w:ascii="黑体" w:eastAsia="黑体"/>
          <w:sz w:val="24"/>
        </w:rPr>
      </w:pPr>
      <w:r>
        <w:rPr>
          <w:rFonts w:hint="eastAsia" w:ascii="黑体" w:eastAsia="黑体"/>
          <w:sz w:val="24"/>
        </w:rPr>
        <w:t>第二条：出版许可</w:t>
      </w:r>
    </w:p>
    <w:p>
      <w:pPr>
        <w:adjustRightInd w:val="0"/>
        <w:snapToGrid w:val="0"/>
        <w:spacing w:line="500" w:lineRule="exact"/>
        <w:ind w:firstLine="432" w:firstLineChars="200"/>
        <w:rPr>
          <w:rFonts w:ascii="仿宋_GB2312" w:eastAsia="仿宋_GB2312"/>
          <w:spacing w:val="-12"/>
          <w:sz w:val="24"/>
        </w:rPr>
      </w:pPr>
      <w:r>
        <w:rPr>
          <w:rFonts w:hint="eastAsia" w:ascii="仿宋_GB2312" w:eastAsia="仿宋_GB2312"/>
          <w:spacing w:val="-12"/>
          <w:sz w:val="24"/>
        </w:rPr>
        <w:t>CDFD、CMFD是国家新闻出版总署批准创</w:t>
      </w:r>
      <w:r>
        <w:rPr>
          <w:rFonts w:hint="eastAsia" w:ascii="仿宋_GB2312" w:eastAsia="仿宋_GB2312"/>
          <w:b w:val="0"/>
          <w:bCs w:val="0"/>
          <w:spacing w:val="-12"/>
          <w:sz w:val="24"/>
        </w:rPr>
        <w:t>办的我国第一部以全文数据库形式编辑出版我国博士、硕士学位论文的连续电子出版物期刊。批准文号：新出音管[2007]132号。</w:t>
      </w:r>
    </w:p>
    <w:p>
      <w:pPr>
        <w:adjustRightInd w:val="0"/>
        <w:snapToGrid w:val="0"/>
        <w:spacing w:line="500" w:lineRule="exact"/>
        <w:rPr>
          <w:rFonts w:ascii="黑体" w:eastAsia="黑体"/>
          <w:sz w:val="24"/>
        </w:rPr>
      </w:pPr>
      <w:r>
        <w:rPr>
          <w:rFonts w:hint="eastAsia" w:ascii="黑体" w:eastAsia="黑体"/>
          <w:sz w:val="24"/>
        </w:rPr>
        <w:t>第三条：出版刊号</w:t>
      </w:r>
    </w:p>
    <w:p>
      <w:pPr>
        <w:adjustRightInd w:val="0"/>
        <w:snapToGrid w:val="0"/>
        <w:spacing w:line="500" w:lineRule="exact"/>
        <w:ind w:firstLine="480" w:firstLineChars="200"/>
        <w:rPr>
          <w:rFonts w:ascii="仿宋_GB2312" w:eastAsia="仿宋_GB2312"/>
          <w:b w:val="0"/>
          <w:bCs w:val="0"/>
          <w:sz w:val="24"/>
        </w:rPr>
      </w:pPr>
      <w:r>
        <w:rPr>
          <w:rFonts w:hint="eastAsia" w:ascii="仿宋_GB2312" w:eastAsia="仿宋_GB2312"/>
          <w:b w:val="0"/>
          <w:bCs w:val="0"/>
          <w:sz w:val="24"/>
        </w:rPr>
        <w:t>CDFD国内统一刊号CN11-9133/G；国际标准刊号：ISSN 1674-022X；</w:t>
      </w:r>
    </w:p>
    <w:p>
      <w:pPr>
        <w:adjustRightInd w:val="0"/>
        <w:snapToGrid w:val="0"/>
        <w:spacing w:line="500" w:lineRule="exact"/>
        <w:ind w:firstLine="480" w:firstLineChars="200"/>
        <w:rPr>
          <w:rFonts w:hint="eastAsia" w:ascii="仿宋_GB2312" w:eastAsia="仿宋_GB2312"/>
          <w:b w:val="0"/>
          <w:bCs w:val="0"/>
          <w:sz w:val="24"/>
          <w:lang w:eastAsia="zh-CN"/>
        </w:rPr>
      </w:pPr>
      <w:r>
        <w:rPr>
          <w:rFonts w:hint="eastAsia" w:ascii="仿宋_GB2312" w:eastAsia="仿宋_GB2312"/>
          <w:b w:val="0"/>
          <w:bCs w:val="0"/>
          <w:sz w:val="24"/>
        </w:rPr>
        <w:t>CMFD国内统一刊号CN11-9144/G；国际标准刊号：ISSN 1674-0246</w:t>
      </w:r>
      <w:r>
        <w:rPr>
          <w:rFonts w:hint="eastAsia" w:ascii="仿宋_GB2312" w:eastAsia="仿宋_GB2312"/>
          <w:b w:val="0"/>
          <w:bCs w:val="0"/>
          <w:sz w:val="24"/>
          <w:lang w:eastAsia="zh-CN"/>
        </w:rPr>
        <w:t>。</w:t>
      </w:r>
    </w:p>
    <w:p>
      <w:pPr>
        <w:adjustRightInd w:val="0"/>
        <w:snapToGrid w:val="0"/>
        <w:spacing w:line="500" w:lineRule="exact"/>
        <w:rPr>
          <w:rFonts w:ascii="黑体" w:eastAsia="黑体"/>
          <w:sz w:val="24"/>
        </w:rPr>
      </w:pPr>
      <w:r>
        <w:rPr>
          <w:rFonts w:hint="eastAsia" w:ascii="黑体" w:eastAsia="黑体"/>
          <w:sz w:val="24"/>
        </w:rPr>
        <w:t>第四条：出版发行单位</w:t>
      </w:r>
    </w:p>
    <w:p>
      <w:pPr>
        <w:adjustRightInd w:val="0"/>
        <w:snapToGrid w:val="0"/>
        <w:spacing w:line="500" w:lineRule="exact"/>
        <w:ind w:firstLine="448" w:firstLineChars="200"/>
        <w:rPr>
          <w:rFonts w:ascii="仿宋_GB2312" w:eastAsia="仿宋_GB2312"/>
          <w:sz w:val="24"/>
        </w:rPr>
      </w:pPr>
      <w:r>
        <w:rPr>
          <w:rFonts w:hint="eastAsia" w:ascii="仿宋_GB2312" w:eastAsia="仿宋_GB2312"/>
          <w:spacing w:val="-8"/>
          <w:sz w:val="24"/>
        </w:rPr>
        <w:t>CDFD、CMFD</w:t>
      </w:r>
      <w:r>
        <w:rPr>
          <w:rFonts w:hint="eastAsia" w:ascii="仿宋_GB2312" w:eastAsia="仿宋_GB2312"/>
          <w:sz w:val="24"/>
        </w:rPr>
        <w:t>由国家教育部主管、清华大学主办、《中国学术期刊（光盘版）》电子杂志社有限公司出版。</w:t>
      </w:r>
    </w:p>
    <w:p>
      <w:pPr>
        <w:adjustRightInd w:val="0"/>
        <w:snapToGrid w:val="0"/>
        <w:spacing w:line="500" w:lineRule="exact"/>
        <w:rPr>
          <w:rFonts w:hint="eastAsia" w:ascii="黑体" w:eastAsia="黑体"/>
          <w:b w:val="0"/>
          <w:bCs w:val="0"/>
          <w:sz w:val="24"/>
        </w:rPr>
      </w:pPr>
      <w:r>
        <w:rPr>
          <w:rFonts w:hint="eastAsia" w:ascii="黑体" w:eastAsia="黑体"/>
          <w:sz w:val="24"/>
        </w:rPr>
        <w:t>第五条：</w:t>
      </w:r>
      <w:r>
        <w:rPr>
          <w:rFonts w:hint="eastAsia" w:ascii="黑体" w:eastAsia="黑体"/>
          <w:bCs w:val="0"/>
          <w:sz w:val="24"/>
        </w:rPr>
        <w:t>出版宗旨</w:t>
      </w:r>
    </w:p>
    <w:p>
      <w:pPr>
        <w:adjustRightInd w:val="0"/>
        <w:snapToGrid w:val="0"/>
        <w:spacing w:line="500" w:lineRule="exact"/>
        <w:ind w:firstLine="480" w:firstLineChars="200"/>
        <w:rPr>
          <w:rFonts w:ascii="仿宋_GB2312" w:eastAsia="仿宋_GB2312"/>
          <w:sz w:val="24"/>
        </w:rPr>
      </w:pPr>
      <w:r>
        <w:rPr>
          <w:rFonts w:hint="eastAsia" w:ascii="仿宋_GB2312" w:eastAsia="仿宋_GB2312"/>
          <w:sz w:val="24"/>
        </w:rPr>
        <w:t>通过正式出版形式公开发表博硕士学位论文，开发利用我国博硕士研究生论文文献资源，及时传播研究生创新科技成果，支持研究生教育管理，促进研究生培养质量和学位论文水平的提高和学术交流，实现对论文的社会监督，保护著作者合法权益。</w:t>
      </w:r>
    </w:p>
    <w:p>
      <w:pPr>
        <w:adjustRightInd w:val="0"/>
        <w:snapToGrid w:val="0"/>
        <w:spacing w:line="500" w:lineRule="exact"/>
        <w:rPr>
          <w:rFonts w:hint="eastAsia" w:ascii="黑体" w:eastAsia="黑体"/>
          <w:sz w:val="24"/>
        </w:rPr>
      </w:pPr>
      <w:r>
        <w:rPr>
          <w:rFonts w:hint="eastAsia" w:ascii="黑体" w:eastAsia="黑体"/>
          <w:sz w:val="24"/>
        </w:rPr>
        <w:t>第六条：出版</w:t>
      </w:r>
      <w:r>
        <w:rPr>
          <w:rFonts w:hint="eastAsia" w:ascii="黑体" w:eastAsia="黑体"/>
          <w:bCs w:val="0"/>
          <w:sz w:val="24"/>
        </w:rPr>
        <w:t>形式</w:t>
      </w:r>
    </w:p>
    <w:p>
      <w:pPr>
        <w:adjustRightInd w:val="0"/>
        <w:snapToGrid w:val="0"/>
        <w:spacing w:line="500" w:lineRule="exact"/>
        <w:ind w:firstLine="480" w:firstLineChars="200"/>
        <w:rPr>
          <w:rFonts w:ascii="仿宋_GB2312" w:eastAsia="仿宋_GB2312"/>
          <w:sz w:val="24"/>
        </w:rPr>
      </w:pPr>
      <w:r>
        <w:rPr>
          <w:rFonts w:hint="eastAsia" w:ascii="仿宋_GB2312" w:eastAsia="仿宋_GB2312"/>
          <w:sz w:val="24"/>
        </w:rPr>
        <w:t>CDFD、CMFD以电子出版物和网络出版物形式出版。</w:t>
      </w:r>
    </w:p>
    <w:p>
      <w:pPr>
        <w:adjustRightInd w:val="0"/>
        <w:snapToGrid w:val="0"/>
        <w:spacing w:line="500" w:lineRule="exact"/>
        <w:rPr>
          <w:rFonts w:hint="eastAsia" w:ascii="黑体" w:eastAsia="黑体"/>
          <w:b w:val="0"/>
          <w:bCs w:val="0"/>
          <w:sz w:val="24"/>
        </w:rPr>
      </w:pPr>
      <w:r>
        <w:rPr>
          <w:rFonts w:hint="eastAsia" w:ascii="黑体" w:eastAsia="黑体"/>
          <w:sz w:val="24"/>
        </w:rPr>
        <w:t>第七条：</w:t>
      </w:r>
      <w:r>
        <w:rPr>
          <w:rFonts w:hint="eastAsia" w:ascii="黑体" w:eastAsia="黑体"/>
          <w:bCs w:val="0"/>
          <w:sz w:val="24"/>
        </w:rPr>
        <w:t>出版刊期</w:t>
      </w:r>
    </w:p>
    <w:p>
      <w:pPr>
        <w:adjustRightInd w:val="0"/>
        <w:snapToGrid w:val="0"/>
        <w:spacing w:line="500" w:lineRule="exact"/>
        <w:ind w:firstLine="448" w:firstLineChars="200"/>
        <w:rPr>
          <w:rFonts w:ascii="仿宋_GB2312" w:eastAsia="仿宋_GB2312"/>
          <w:sz w:val="24"/>
        </w:rPr>
      </w:pPr>
      <w:r>
        <w:rPr>
          <w:rFonts w:hint="eastAsia" w:ascii="仿宋_GB2312" w:eastAsia="仿宋_GB2312"/>
          <w:spacing w:val="-8"/>
          <w:sz w:val="24"/>
        </w:rPr>
        <w:t>CDFD、CMFD</w:t>
      </w:r>
      <w:r>
        <w:rPr>
          <w:rFonts w:hint="eastAsia" w:ascii="仿宋_GB2312" w:eastAsia="仿宋_GB2312"/>
          <w:sz w:val="24"/>
        </w:rPr>
        <w:t>的出版刊期为月刊。</w:t>
      </w:r>
    </w:p>
    <w:p>
      <w:pPr>
        <w:adjustRightInd w:val="0"/>
        <w:snapToGrid w:val="0"/>
        <w:spacing w:line="500" w:lineRule="exact"/>
        <w:rPr>
          <w:rFonts w:hint="eastAsia" w:ascii="黑体" w:eastAsia="黑体"/>
          <w:b w:val="0"/>
          <w:bCs w:val="0"/>
          <w:sz w:val="24"/>
        </w:rPr>
      </w:pPr>
      <w:r>
        <w:rPr>
          <w:rFonts w:hint="eastAsia" w:ascii="黑体" w:eastAsia="黑体"/>
          <w:sz w:val="24"/>
        </w:rPr>
        <w:t>第八条：</w:t>
      </w:r>
      <w:r>
        <w:rPr>
          <w:rFonts w:hint="eastAsia" w:ascii="黑体" w:eastAsia="黑体"/>
          <w:bCs w:val="0"/>
          <w:sz w:val="24"/>
        </w:rPr>
        <w:t>发行范围</w:t>
      </w:r>
    </w:p>
    <w:p>
      <w:pPr>
        <w:adjustRightInd w:val="0"/>
        <w:snapToGrid w:val="0"/>
        <w:spacing w:line="500" w:lineRule="exact"/>
        <w:ind w:firstLine="480" w:firstLineChars="200"/>
        <w:rPr>
          <w:rFonts w:hint="eastAsia" w:ascii="仿宋_GB2312" w:eastAsia="仿宋_GB2312"/>
          <w:color w:val="000000"/>
          <w:sz w:val="24"/>
        </w:rPr>
      </w:pPr>
      <w:r>
        <w:rPr>
          <w:rFonts w:hint="eastAsia" w:ascii="仿宋_GB2312" w:eastAsia="仿宋_GB2312"/>
          <w:color w:val="000000"/>
          <w:sz w:val="24"/>
        </w:rPr>
        <w:t>发行范围为全世界。</w:t>
      </w:r>
    </w:p>
    <w:p>
      <w:pPr>
        <w:adjustRightInd w:val="0"/>
        <w:snapToGrid w:val="0"/>
        <w:spacing w:line="800" w:lineRule="exact"/>
        <w:ind w:firstLine="562" w:firstLineChars="200"/>
        <w:jc w:val="center"/>
        <w:rPr>
          <w:rFonts w:hint="eastAsia" w:ascii="黑体" w:eastAsia="黑体"/>
          <w:b/>
          <w:bCs/>
          <w:sz w:val="28"/>
        </w:rPr>
      </w:pPr>
      <w:r>
        <w:rPr>
          <w:rFonts w:hint="eastAsia" w:ascii="黑体" w:eastAsia="黑体"/>
          <w:b/>
          <w:bCs/>
          <w:sz w:val="28"/>
        </w:rPr>
        <w:t>第二章</w:t>
      </w:r>
      <w:r>
        <w:rPr>
          <w:rFonts w:hint="eastAsia" w:ascii="黑体" w:eastAsia="黑体"/>
          <w:b/>
          <w:bCs/>
          <w:sz w:val="28"/>
          <w:lang w:val="en-US" w:eastAsia="zh-CN"/>
        </w:rPr>
        <w:t xml:space="preserve"> </w:t>
      </w:r>
      <w:r>
        <w:rPr>
          <w:rFonts w:hint="eastAsia" w:ascii="黑体" w:eastAsia="黑体"/>
          <w:b/>
          <w:bCs/>
          <w:sz w:val="28"/>
        </w:rPr>
        <w:t xml:space="preserve"> 论文录用范围和条件</w:t>
      </w:r>
    </w:p>
    <w:p>
      <w:pPr>
        <w:adjustRightInd w:val="0"/>
        <w:snapToGrid w:val="0"/>
        <w:spacing w:line="500" w:lineRule="exact"/>
        <w:rPr>
          <w:rFonts w:hint="eastAsia" w:ascii="黑体" w:eastAsia="黑体"/>
          <w:b w:val="0"/>
          <w:bCs w:val="0"/>
          <w:sz w:val="24"/>
        </w:rPr>
      </w:pPr>
      <w:r>
        <w:rPr>
          <w:rFonts w:hint="eastAsia" w:ascii="黑体" w:eastAsia="黑体"/>
          <w:sz w:val="24"/>
        </w:rPr>
        <w:t>第九条</w:t>
      </w:r>
      <w:r>
        <w:rPr>
          <w:rFonts w:hint="eastAsia" w:ascii="黑体" w:eastAsia="黑体"/>
          <w:b w:val="0"/>
          <w:bCs w:val="0"/>
          <w:sz w:val="24"/>
        </w:rPr>
        <w:t>：</w:t>
      </w:r>
      <w:r>
        <w:rPr>
          <w:rFonts w:hint="eastAsia" w:ascii="黑体" w:eastAsia="黑体"/>
          <w:bCs w:val="0"/>
          <w:sz w:val="24"/>
        </w:rPr>
        <w:t>录用范围</w:t>
      </w:r>
    </w:p>
    <w:p>
      <w:pPr>
        <w:adjustRightInd w:val="0"/>
        <w:snapToGrid w:val="0"/>
        <w:spacing w:line="500" w:lineRule="exact"/>
        <w:ind w:left="360" w:firstLine="180" w:firstLineChars="75"/>
        <w:rPr>
          <w:rFonts w:ascii="仿宋_GB2312" w:eastAsia="仿宋_GB2312"/>
          <w:sz w:val="24"/>
        </w:rPr>
      </w:pPr>
      <w:r>
        <w:rPr>
          <w:rFonts w:ascii="仿宋_GB2312" w:eastAsia="仿宋_GB2312"/>
          <w:sz w:val="24"/>
        </w:rPr>
        <w:t>1.</w:t>
      </w:r>
      <w:r>
        <w:rPr>
          <w:rFonts w:hint="eastAsia" w:ascii="仿宋_GB2312" w:eastAsia="仿宋_GB2312"/>
          <w:sz w:val="24"/>
        </w:rPr>
        <w:t>博士学位论文。</w:t>
      </w:r>
    </w:p>
    <w:p>
      <w:pPr>
        <w:adjustRightInd w:val="0"/>
        <w:snapToGrid w:val="0"/>
        <w:spacing w:line="500" w:lineRule="exact"/>
        <w:ind w:left="360" w:firstLine="180" w:firstLineChars="75"/>
        <w:rPr>
          <w:rFonts w:ascii="仿宋_GB2312" w:eastAsia="仿宋_GB2312"/>
          <w:sz w:val="24"/>
        </w:rPr>
      </w:pPr>
      <w:r>
        <w:rPr>
          <w:rFonts w:ascii="仿宋_GB2312" w:eastAsia="仿宋_GB2312"/>
          <w:sz w:val="24"/>
        </w:rPr>
        <w:t>2.</w:t>
      </w:r>
      <w:r>
        <w:rPr>
          <w:rFonts w:hint="eastAsia" w:ascii="仿宋_GB2312" w:eastAsia="仿宋_GB2312"/>
          <w:sz w:val="24"/>
        </w:rPr>
        <w:t>硕士学位论文。</w:t>
      </w:r>
    </w:p>
    <w:p>
      <w:pPr>
        <w:adjustRightInd w:val="0"/>
        <w:snapToGrid w:val="0"/>
        <w:spacing w:line="500" w:lineRule="exact"/>
        <w:rPr>
          <w:rFonts w:hint="eastAsia" w:ascii="黑体" w:eastAsia="黑体"/>
          <w:b w:val="0"/>
          <w:bCs w:val="0"/>
          <w:sz w:val="24"/>
        </w:rPr>
      </w:pPr>
      <w:r>
        <w:rPr>
          <w:rFonts w:hint="eastAsia" w:ascii="黑体" w:eastAsia="黑体"/>
          <w:sz w:val="24"/>
        </w:rPr>
        <w:t>第十条：</w:t>
      </w:r>
      <w:r>
        <w:rPr>
          <w:rFonts w:hint="eastAsia" w:ascii="黑体" w:eastAsia="黑体"/>
          <w:bCs w:val="0"/>
          <w:sz w:val="24"/>
        </w:rPr>
        <w:t>录用条件</w:t>
      </w:r>
    </w:p>
    <w:p>
      <w:pPr>
        <w:tabs>
          <w:tab w:val="left" w:pos="540"/>
        </w:tabs>
        <w:adjustRightInd w:val="0"/>
        <w:snapToGrid w:val="0"/>
        <w:spacing w:line="500" w:lineRule="exact"/>
        <w:ind w:firstLine="540" w:firstLineChars="225"/>
        <w:rPr>
          <w:rFonts w:ascii="仿宋_GB2312" w:eastAsia="仿宋_GB2312"/>
          <w:sz w:val="24"/>
        </w:rPr>
      </w:pPr>
      <w:r>
        <w:rPr>
          <w:rFonts w:hint="eastAsia" w:ascii="仿宋_GB2312" w:eastAsia="仿宋_GB2312"/>
          <w:sz w:val="24"/>
        </w:rPr>
        <w:t>1</w:t>
      </w:r>
      <w:r>
        <w:rPr>
          <w:rFonts w:ascii="仿宋_GB2312" w:eastAsia="仿宋_GB2312"/>
          <w:sz w:val="24"/>
        </w:rPr>
        <w:t>.</w:t>
      </w:r>
      <w:r>
        <w:rPr>
          <w:rFonts w:hint="eastAsia" w:ascii="仿宋_GB2312" w:eastAsia="仿宋_GB2312"/>
          <w:sz w:val="24"/>
        </w:rPr>
        <w:t>论文作者已取得博士、硕士学位资格。</w:t>
      </w:r>
    </w:p>
    <w:p>
      <w:pPr>
        <w:adjustRightInd w:val="0"/>
        <w:snapToGrid w:val="0"/>
        <w:spacing w:line="500" w:lineRule="exact"/>
        <w:ind w:firstLine="540" w:firstLineChars="225"/>
        <w:rPr>
          <w:rFonts w:ascii="仿宋_GB2312" w:eastAsia="仿宋_GB2312"/>
          <w:sz w:val="24"/>
        </w:rPr>
      </w:pPr>
      <w:r>
        <w:rPr>
          <w:rFonts w:hint="eastAsia" w:ascii="仿宋_GB2312" w:eastAsia="仿宋_GB2312"/>
          <w:sz w:val="24"/>
        </w:rPr>
        <w:t>2</w:t>
      </w:r>
      <w:r>
        <w:rPr>
          <w:rFonts w:ascii="仿宋_GB2312" w:eastAsia="仿宋_GB2312"/>
          <w:sz w:val="24"/>
        </w:rPr>
        <w:t>.</w:t>
      </w:r>
      <w:r>
        <w:rPr>
          <w:rFonts w:hint="eastAsia" w:ascii="仿宋_GB2312" w:eastAsia="仿宋_GB2312"/>
          <w:sz w:val="24"/>
        </w:rPr>
        <w:t>论文内容符合科学性，具有独创性。</w:t>
      </w:r>
    </w:p>
    <w:p>
      <w:pPr>
        <w:adjustRightInd w:val="0"/>
        <w:snapToGrid w:val="0"/>
        <w:spacing w:line="500" w:lineRule="exact"/>
        <w:ind w:left="1" w:firstLine="540" w:firstLineChars="225"/>
        <w:rPr>
          <w:rFonts w:ascii="仿宋_GB2312" w:eastAsia="仿宋_GB2312"/>
          <w:sz w:val="24"/>
        </w:rPr>
      </w:pPr>
      <w:r>
        <w:rPr>
          <w:rFonts w:hint="eastAsia" w:ascii="仿宋_GB2312" w:eastAsia="仿宋_GB2312"/>
          <w:sz w:val="24"/>
        </w:rPr>
        <w:t>3</w:t>
      </w:r>
      <w:r>
        <w:rPr>
          <w:rFonts w:ascii="仿宋_GB2312" w:eastAsia="仿宋_GB2312"/>
          <w:sz w:val="24"/>
        </w:rPr>
        <w:t>.</w:t>
      </w:r>
      <w:r>
        <w:rPr>
          <w:rFonts w:hint="eastAsia" w:ascii="仿宋_GB2312" w:eastAsia="仿宋_GB2312"/>
          <w:sz w:val="24"/>
        </w:rPr>
        <w:t>论文有学位授予单位研究生管理部门书面推荐。</w:t>
      </w:r>
    </w:p>
    <w:p>
      <w:pPr>
        <w:adjustRightInd w:val="0"/>
        <w:snapToGrid w:val="0"/>
        <w:spacing w:line="500" w:lineRule="exact"/>
        <w:ind w:firstLine="540" w:firstLineChars="225"/>
        <w:rPr>
          <w:rFonts w:ascii="仿宋_GB2312" w:eastAsia="仿宋_GB2312"/>
          <w:sz w:val="24"/>
        </w:rPr>
      </w:pPr>
      <w:r>
        <w:rPr>
          <w:rFonts w:hint="eastAsia" w:ascii="仿宋_GB2312" w:eastAsia="仿宋_GB2312"/>
          <w:sz w:val="24"/>
        </w:rPr>
        <w:t>4</w:t>
      </w:r>
      <w:r>
        <w:rPr>
          <w:rFonts w:ascii="仿宋_GB2312" w:eastAsia="仿宋_GB2312"/>
          <w:sz w:val="24"/>
        </w:rPr>
        <w:t>.</w:t>
      </w:r>
      <w:r>
        <w:rPr>
          <w:rFonts w:hint="eastAsia" w:ascii="仿宋_GB2312" w:eastAsia="仿宋_GB2312"/>
          <w:sz w:val="24"/>
        </w:rPr>
        <w:t>文字表达简洁、通顺正确，著录格式规范，图表清晰、完整。</w:t>
      </w:r>
    </w:p>
    <w:p>
      <w:pPr>
        <w:adjustRightInd w:val="0"/>
        <w:snapToGrid w:val="0"/>
        <w:spacing w:line="500" w:lineRule="exact"/>
        <w:ind w:firstLine="540" w:firstLineChars="225"/>
        <w:rPr>
          <w:rFonts w:ascii="仿宋_GB2312" w:eastAsia="仿宋_GB2312"/>
          <w:sz w:val="24"/>
        </w:rPr>
      </w:pPr>
      <w:r>
        <w:rPr>
          <w:rFonts w:hint="eastAsia" w:ascii="仿宋_GB2312" w:eastAsia="仿宋_GB2312"/>
          <w:sz w:val="24"/>
        </w:rPr>
        <w:t>5</w:t>
      </w:r>
      <w:r>
        <w:rPr>
          <w:rFonts w:ascii="仿宋_GB2312" w:eastAsia="仿宋_GB2312"/>
          <w:sz w:val="24"/>
        </w:rPr>
        <w:t>.</w:t>
      </w:r>
      <w:r>
        <w:rPr>
          <w:rFonts w:hint="eastAsia" w:ascii="仿宋_GB2312" w:eastAsia="仿宋_GB2312"/>
          <w:sz w:val="24"/>
        </w:rPr>
        <w:t>论文内容不涉及国家机密。</w:t>
      </w:r>
    </w:p>
    <w:p>
      <w:pPr>
        <w:adjustRightInd w:val="0"/>
        <w:snapToGrid w:val="0"/>
        <w:spacing w:line="500" w:lineRule="exact"/>
        <w:ind w:firstLine="540" w:firstLineChars="225"/>
        <w:rPr>
          <w:rFonts w:ascii="仿宋_GB2312" w:eastAsia="仿宋_GB2312"/>
          <w:sz w:val="24"/>
        </w:rPr>
      </w:pPr>
      <w:r>
        <w:rPr>
          <w:rFonts w:hint="eastAsia" w:ascii="仿宋_GB2312" w:eastAsia="仿宋_GB2312"/>
          <w:sz w:val="24"/>
        </w:rPr>
        <w:t>6</w:t>
      </w:r>
      <w:r>
        <w:rPr>
          <w:rFonts w:ascii="仿宋_GB2312" w:eastAsia="仿宋_GB2312"/>
          <w:sz w:val="24"/>
        </w:rPr>
        <w:t>.</w:t>
      </w:r>
      <w:r>
        <w:rPr>
          <w:rFonts w:hint="eastAsia" w:ascii="仿宋_GB2312" w:eastAsia="仿宋_GB2312"/>
          <w:sz w:val="24"/>
        </w:rPr>
        <w:t>论文内容不违反国家法律法规，不存在政治性差错。</w:t>
      </w:r>
    </w:p>
    <w:p>
      <w:pPr>
        <w:tabs>
          <w:tab w:val="left" w:pos="720"/>
        </w:tabs>
        <w:adjustRightInd w:val="0"/>
        <w:snapToGrid w:val="0"/>
        <w:spacing w:line="500" w:lineRule="exact"/>
        <w:ind w:firstLine="540" w:firstLineChars="225"/>
        <w:rPr>
          <w:rFonts w:hint="eastAsia" w:ascii="仿宋_GB2312" w:eastAsia="仿宋_GB2312"/>
          <w:sz w:val="24"/>
        </w:rPr>
      </w:pPr>
      <w:r>
        <w:rPr>
          <w:rFonts w:hint="eastAsia" w:ascii="仿宋_GB2312" w:eastAsia="仿宋_GB2312"/>
          <w:sz w:val="24"/>
        </w:rPr>
        <w:t>7</w:t>
      </w:r>
      <w:r>
        <w:rPr>
          <w:rFonts w:ascii="仿宋_GB2312" w:eastAsia="仿宋_GB2312"/>
          <w:sz w:val="24"/>
        </w:rPr>
        <w:t>.</w:t>
      </w:r>
      <w:r>
        <w:rPr>
          <w:rFonts w:hint="eastAsia" w:ascii="仿宋_GB2312" w:eastAsia="仿宋_GB2312"/>
          <w:sz w:val="24"/>
        </w:rPr>
        <w:t>经</w:t>
      </w:r>
      <w:r>
        <w:rPr>
          <w:rFonts w:hint="eastAsia" w:ascii="仿宋_GB2312" w:eastAsia="仿宋_GB2312"/>
          <w:spacing w:val="-8"/>
          <w:sz w:val="24"/>
        </w:rPr>
        <w:t>CDFD、CMFD</w:t>
      </w:r>
      <w:r>
        <w:rPr>
          <w:rFonts w:hint="eastAsia" w:ascii="仿宋_GB2312" w:eastAsia="仿宋_GB2312"/>
          <w:sz w:val="24"/>
        </w:rPr>
        <w:t>编辑委员会审查同意录用。</w:t>
      </w:r>
    </w:p>
    <w:p>
      <w:pPr>
        <w:adjustRightInd w:val="0"/>
        <w:snapToGrid w:val="0"/>
        <w:spacing w:line="800" w:lineRule="exact"/>
        <w:ind w:firstLine="562" w:firstLineChars="200"/>
        <w:jc w:val="center"/>
        <w:rPr>
          <w:rFonts w:hint="eastAsia" w:ascii="黑体" w:eastAsia="黑体"/>
          <w:b/>
          <w:bCs/>
          <w:sz w:val="28"/>
        </w:rPr>
      </w:pPr>
      <w:r>
        <w:rPr>
          <w:rFonts w:hint="eastAsia" w:ascii="黑体" w:eastAsia="黑体"/>
          <w:b/>
          <w:bCs/>
          <w:sz w:val="28"/>
        </w:rPr>
        <w:t>第三章</w:t>
      </w:r>
      <w:r>
        <w:rPr>
          <w:rFonts w:hint="eastAsia" w:ascii="黑体" w:eastAsia="黑体"/>
          <w:b/>
          <w:bCs/>
          <w:sz w:val="28"/>
          <w:lang w:val="en-US" w:eastAsia="zh-CN"/>
        </w:rPr>
        <w:t xml:space="preserve"> </w:t>
      </w:r>
      <w:r>
        <w:rPr>
          <w:rFonts w:hint="eastAsia" w:ascii="黑体" w:eastAsia="黑体"/>
          <w:b/>
          <w:bCs/>
          <w:sz w:val="28"/>
        </w:rPr>
        <w:t xml:space="preserve"> 著作权及其使用、著作权保护</w:t>
      </w:r>
    </w:p>
    <w:p>
      <w:pPr>
        <w:adjustRightInd w:val="0"/>
        <w:snapToGrid w:val="0"/>
        <w:spacing w:line="500" w:lineRule="exact"/>
        <w:rPr>
          <w:rFonts w:ascii="黑体" w:eastAsia="黑体"/>
          <w:spacing w:val="-8"/>
          <w:sz w:val="24"/>
        </w:rPr>
      </w:pPr>
      <w:r>
        <w:rPr>
          <w:rFonts w:hint="eastAsia" w:ascii="黑体" w:eastAsia="黑体"/>
          <w:sz w:val="24"/>
        </w:rPr>
        <w:t>第十一条：</w:t>
      </w:r>
      <w:r>
        <w:rPr>
          <w:rFonts w:hint="eastAsia" w:ascii="黑体" w:eastAsia="黑体"/>
          <w:spacing w:val="0"/>
          <w:sz w:val="24"/>
        </w:rPr>
        <w:t>本章程中的著作权人是指论文作者和学位授予单位界定的其他著作权人</w:t>
      </w:r>
    </w:p>
    <w:p>
      <w:pPr>
        <w:adjustRightInd w:val="0"/>
        <w:snapToGrid w:val="0"/>
        <w:spacing w:line="500" w:lineRule="exact"/>
        <w:rPr>
          <w:rFonts w:hint="eastAsia" w:ascii="黑体" w:eastAsia="黑体"/>
          <w:sz w:val="24"/>
        </w:rPr>
      </w:pPr>
      <w:r>
        <w:rPr>
          <w:rFonts w:hint="eastAsia" w:ascii="黑体" w:eastAsia="黑体"/>
          <w:sz w:val="24"/>
        </w:rPr>
        <w:t>第十二条：</w:t>
      </w:r>
      <w:r>
        <w:rPr>
          <w:rFonts w:hint="eastAsia" w:ascii="黑体" w:eastAsia="黑体"/>
          <w:bCs w:val="0"/>
          <w:sz w:val="24"/>
        </w:rPr>
        <w:t>著作权及其使用，稿酬</w:t>
      </w:r>
    </w:p>
    <w:p>
      <w:pPr>
        <w:adjustRightInd w:val="0"/>
        <w:snapToGrid w:val="0"/>
        <w:spacing w:line="500" w:lineRule="exact"/>
        <w:ind w:firstLine="480" w:firstLineChars="200"/>
        <w:rPr>
          <w:rFonts w:ascii="仿宋_GB2312" w:eastAsia="仿宋_GB2312"/>
          <w:sz w:val="24"/>
        </w:rPr>
      </w:pPr>
      <w:r>
        <w:rPr>
          <w:rFonts w:hint="eastAsia" w:ascii="仿宋_GB2312" w:eastAsia="仿宋_GB2312"/>
          <w:sz w:val="24"/>
        </w:rPr>
        <w:t>《中国学术期刊（光盘版）》电子杂志社有限公司依法享有</w:t>
      </w:r>
      <w:r>
        <w:rPr>
          <w:rFonts w:hint="eastAsia" w:ascii="仿宋_GB2312" w:eastAsia="仿宋_GB2312"/>
          <w:spacing w:val="-8"/>
          <w:sz w:val="24"/>
        </w:rPr>
        <w:t>CDFD、CMFD</w:t>
      </w:r>
      <w:r>
        <w:rPr>
          <w:rFonts w:hint="eastAsia" w:ascii="仿宋_GB2312" w:eastAsia="仿宋_GB2312"/>
          <w:sz w:val="24"/>
        </w:rPr>
        <w:t>整体编辑版权，承担出版责任。著作权人依法享有作品著作权，文责自负。论文由作者提交或经学位授予单位研究生管理部门提交后，一经录用，《中国学术期刊（光盘版）》电子杂志社有限公司即拥有论文的电子出版权和使用该论文进行文献信息服务的权力，并按国家电子出版有关规定支付作者稿酬。</w:t>
      </w:r>
    </w:p>
    <w:p>
      <w:pPr>
        <w:adjustRightInd w:val="0"/>
        <w:snapToGrid w:val="0"/>
        <w:spacing w:line="500" w:lineRule="exact"/>
        <w:rPr>
          <w:rFonts w:hint="eastAsia" w:ascii="黑体" w:eastAsia="黑体"/>
          <w:sz w:val="24"/>
        </w:rPr>
      </w:pPr>
      <w:r>
        <w:rPr>
          <w:rFonts w:hint="eastAsia" w:ascii="黑体" w:eastAsia="黑体"/>
          <w:sz w:val="24"/>
        </w:rPr>
        <w:t>第十三条：</w:t>
      </w:r>
      <w:r>
        <w:rPr>
          <w:rFonts w:hint="eastAsia" w:ascii="黑体" w:eastAsia="黑体"/>
          <w:bCs w:val="0"/>
          <w:sz w:val="24"/>
        </w:rPr>
        <w:t>著作权保护</w:t>
      </w:r>
    </w:p>
    <w:p>
      <w:pPr>
        <w:pStyle w:val="4"/>
        <w:spacing w:line="516" w:lineRule="exact"/>
        <w:rPr>
          <w:b w:val="0"/>
          <w:bCs/>
          <w:highlight w:val="yellow"/>
        </w:rPr>
      </w:pPr>
      <w:r>
        <w:rPr>
          <w:rFonts w:hint="eastAsia"/>
        </w:rPr>
        <w:t>未在其它出版物上公开发表过的论文在</w:t>
      </w:r>
      <w:r>
        <w:rPr>
          <w:rFonts w:hint="eastAsia"/>
          <w:spacing w:val="-8"/>
        </w:rPr>
        <w:t>CDFD、CMFD</w:t>
      </w:r>
      <w:r>
        <w:rPr>
          <w:rFonts w:hint="eastAsia"/>
        </w:rPr>
        <w:t>发表后，其著作权受法律保护。除著作权人外，任何人应严格遵守《中华人民共和国著作权法》的有关规定，在</w:t>
      </w:r>
      <w:r>
        <w:rPr>
          <w:rFonts w:hint="eastAsia"/>
          <w:spacing w:val="-8"/>
        </w:rPr>
        <w:t>CDFD、CMFD</w:t>
      </w:r>
      <w:r>
        <w:rPr>
          <w:rFonts w:hint="eastAsia"/>
        </w:rPr>
        <w:t>出版后，引用或使用</w:t>
      </w:r>
      <w:r>
        <w:rPr>
          <w:rFonts w:hint="eastAsia"/>
          <w:spacing w:val="-8"/>
        </w:rPr>
        <w:t>CDFD、CMFD</w:t>
      </w:r>
      <w:r>
        <w:rPr>
          <w:rFonts w:hint="eastAsia"/>
        </w:rPr>
        <w:t>论文的独创性内容必须注明出处，引证的目的应该是介绍、评论某一作品或者说明某一问题，所引用的部分不能构成</w:t>
      </w:r>
      <w:r>
        <w:rPr>
          <w:rFonts w:hint="eastAsia"/>
          <w:spacing w:val="-8"/>
        </w:rPr>
        <w:t>CDFD、CMFD</w:t>
      </w:r>
      <w:r>
        <w:rPr>
          <w:rFonts w:hint="eastAsia"/>
        </w:rPr>
        <w:t>论文的主要部分或者实质部分；从</w:t>
      </w:r>
      <w:r>
        <w:rPr>
          <w:rFonts w:hint="eastAsia"/>
          <w:spacing w:val="-8"/>
        </w:rPr>
        <w:t>CDFD、CMFD</w:t>
      </w:r>
      <w:r>
        <w:rPr>
          <w:rFonts w:hint="eastAsia"/>
        </w:rPr>
        <w:t>论文中转引第三人成果，应注明转引出处。</w:t>
      </w:r>
      <w:r>
        <w:rPr>
          <w:rFonts w:hint="eastAsia"/>
          <w:b w:val="0"/>
          <w:bCs/>
        </w:rPr>
        <w:t>否则均属剽窃或侵权，著作权人可凭</w:t>
      </w:r>
      <w:r>
        <w:rPr>
          <w:rFonts w:hint="eastAsia"/>
          <w:b w:val="0"/>
          <w:bCs/>
          <w:spacing w:val="-8"/>
        </w:rPr>
        <w:t>CDFD、CMFD</w:t>
      </w:r>
      <w:r>
        <w:rPr>
          <w:rFonts w:hint="eastAsia"/>
          <w:b w:val="0"/>
          <w:bCs/>
        </w:rPr>
        <w:t>录用发表证书依法追究其法律责任。</w:t>
      </w:r>
    </w:p>
    <w:p>
      <w:pPr>
        <w:adjustRightInd w:val="0"/>
        <w:snapToGrid w:val="0"/>
        <w:spacing w:line="516" w:lineRule="exact"/>
        <w:ind w:firstLine="424" w:firstLineChars="200"/>
        <w:rPr>
          <w:rFonts w:ascii="仿宋_GB2312" w:eastAsia="仿宋_GB2312"/>
          <w:spacing w:val="-14"/>
          <w:sz w:val="24"/>
        </w:rPr>
      </w:pPr>
      <w:r>
        <w:rPr>
          <w:rFonts w:hint="eastAsia" w:ascii="仿宋_GB2312" w:eastAsia="仿宋_GB2312"/>
          <w:spacing w:val="-14"/>
          <w:sz w:val="24"/>
        </w:rPr>
        <w:t>已在纸质出版物上发表的论文在</w:t>
      </w:r>
      <w:r>
        <w:rPr>
          <w:rFonts w:hint="eastAsia" w:ascii="仿宋_GB2312" w:eastAsia="仿宋_GB2312"/>
          <w:spacing w:val="-8"/>
          <w:sz w:val="24"/>
        </w:rPr>
        <w:t>CDFD、CMFD</w:t>
      </w:r>
      <w:r>
        <w:rPr>
          <w:rFonts w:hint="eastAsia" w:ascii="仿宋_GB2312" w:eastAsia="仿宋_GB2312"/>
          <w:spacing w:val="-14"/>
          <w:sz w:val="24"/>
        </w:rPr>
        <w:t>出版后，其电子文本的著作权同样受法律保护。</w:t>
      </w:r>
    </w:p>
    <w:p>
      <w:pPr>
        <w:adjustRightInd w:val="0"/>
        <w:snapToGrid w:val="0"/>
        <w:spacing w:line="500" w:lineRule="exact"/>
        <w:rPr>
          <w:rFonts w:hint="eastAsia" w:ascii="黑体" w:eastAsia="黑体"/>
          <w:b w:val="0"/>
          <w:bCs w:val="0"/>
          <w:sz w:val="24"/>
        </w:rPr>
      </w:pPr>
      <w:r>
        <w:rPr>
          <w:rFonts w:hint="eastAsia" w:ascii="黑体" w:eastAsia="黑体"/>
          <w:sz w:val="24"/>
        </w:rPr>
        <w:t>第十四条：</w:t>
      </w:r>
      <w:r>
        <w:rPr>
          <w:rFonts w:hint="eastAsia" w:ascii="黑体" w:eastAsia="黑体"/>
          <w:bCs w:val="0"/>
          <w:sz w:val="24"/>
        </w:rPr>
        <w:t>出版时间约定</w:t>
      </w:r>
    </w:p>
    <w:p>
      <w:pPr>
        <w:adjustRightInd w:val="0"/>
        <w:snapToGrid w:val="0"/>
        <w:spacing w:line="516" w:lineRule="exact"/>
        <w:ind w:firstLine="480" w:firstLineChars="200"/>
        <w:rPr>
          <w:rFonts w:ascii="仿宋_GB2312" w:eastAsia="仿宋_GB2312"/>
          <w:sz w:val="24"/>
        </w:rPr>
      </w:pPr>
      <w:r>
        <w:rPr>
          <w:rFonts w:hint="eastAsia" w:ascii="仿宋_GB2312" w:eastAsia="仿宋_GB2312"/>
          <w:sz w:val="24"/>
        </w:rPr>
        <w:t>为加强作者著作权保护，论文提交</w:t>
      </w:r>
      <w:r>
        <w:rPr>
          <w:rFonts w:hint="eastAsia" w:ascii="仿宋_GB2312" w:eastAsia="仿宋_GB2312"/>
          <w:spacing w:val="-8"/>
          <w:sz w:val="24"/>
        </w:rPr>
        <w:t>CDFD、CMFD</w:t>
      </w:r>
      <w:r>
        <w:rPr>
          <w:rFonts w:hint="eastAsia" w:ascii="仿宋_GB2312" w:eastAsia="仿宋_GB2312"/>
          <w:sz w:val="24"/>
        </w:rPr>
        <w:t>时，著作权人可与</w:t>
      </w:r>
      <w:r>
        <w:rPr>
          <w:rFonts w:hint="eastAsia" w:ascii="仿宋_GB2312" w:eastAsia="仿宋_GB2312"/>
          <w:spacing w:val="-8"/>
          <w:sz w:val="24"/>
        </w:rPr>
        <w:t>CDFD、CMFD</w:t>
      </w:r>
      <w:r>
        <w:rPr>
          <w:rFonts w:hint="eastAsia" w:ascii="仿宋_GB2312" w:eastAsia="仿宋_GB2312"/>
          <w:sz w:val="24"/>
        </w:rPr>
        <w:t>约定出版时间。时间范围一般在提交后两周至一年。</w:t>
      </w:r>
    </w:p>
    <w:p>
      <w:pPr>
        <w:adjustRightInd w:val="0"/>
        <w:snapToGrid w:val="0"/>
        <w:spacing w:line="500" w:lineRule="exact"/>
        <w:ind w:left="0"/>
        <w:rPr>
          <w:rFonts w:hint="eastAsia" w:ascii="黑体" w:eastAsia="黑体"/>
          <w:color w:val="000000"/>
          <w:sz w:val="24"/>
        </w:rPr>
      </w:pPr>
      <w:r>
        <w:rPr>
          <w:rFonts w:hint="eastAsia" w:ascii="黑体" w:eastAsia="黑体"/>
          <w:color w:val="000000"/>
          <w:sz w:val="24"/>
        </w:rPr>
        <w:t>第十五条：著作权授权</w:t>
      </w:r>
    </w:p>
    <w:p>
      <w:pPr>
        <w:spacing w:line="516" w:lineRule="exact"/>
        <w:ind w:left="1" w:firstLine="480" w:firstLineChars="200"/>
        <w:rPr>
          <w:rFonts w:ascii="仿宋_GB2312" w:eastAsia="仿宋_GB2312"/>
          <w:color w:val="000000"/>
          <w:sz w:val="24"/>
        </w:rPr>
      </w:pPr>
      <w:r>
        <w:rPr>
          <w:rFonts w:hint="eastAsia" w:ascii="仿宋_GB2312" w:eastAsia="仿宋_GB2312"/>
          <w:color w:val="000000"/>
          <w:sz w:val="24"/>
        </w:rPr>
        <w:t>著作权人将学位论文的数字化复制权、发行权、汇编权和信息网络传播权授予</w:t>
      </w:r>
      <w:r>
        <w:rPr>
          <w:rFonts w:hint="eastAsia" w:ascii="仿宋_GB2312" w:eastAsia="仿宋_GB2312"/>
          <w:sz w:val="24"/>
        </w:rPr>
        <w:t>《中国学术期刊（光盘版）》电子杂志社有限公司</w:t>
      </w:r>
      <w:r>
        <w:rPr>
          <w:rFonts w:hint="eastAsia" w:ascii="仿宋_GB2312" w:eastAsia="仿宋_GB2312"/>
          <w:color w:val="000000"/>
          <w:sz w:val="24"/>
        </w:rPr>
        <w:t>。</w:t>
      </w:r>
    </w:p>
    <w:p>
      <w:pPr>
        <w:adjustRightInd w:val="0"/>
        <w:snapToGrid w:val="0"/>
        <w:spacing w:line="500" w:lineRule="exact"/>
        <w:rPr>
          <w:rFonts w:hint="eastAsia" w:ascii="黑体" w:eastAsia="黑体"/>
          <w:sz w:val="24"/>
        </w:rPr>
      </w:pPr>
      <w:r>
        <w:rPr>
          <w:rFonts w:hint="eastAsia" w:ascii="黑体" w:eastAsia="黑体"/>
          <w:sz w:val="24"/>
        </w:rPr>
        <w:t>第十六条：录用发表证书颁发</w:t>
      </w:r>
    </w:p>
    <w:p>
      <w:pPr>
        <w:spacing w:line="516" w:lineRule="exact"/>
        <w:ind w:firstLine="480" w:firstLineChars="200"/>
        <w:rPr>
          <w:rFonts w:ascii="仿宋_GB2312" w:eastAsia="仿宋_GB2312"/>
          <w:sz w:val="24"/>
        </w:rPr>
      </w:pPr>
      <w:r>
        <w:rPr>
          <w:rFonts w:hint="eastAsia" w:ascii="仿宋_GB2312" w:eastAsia="仿宋_GB2312"/>
          <w:sz w:val="24"/>
        </w:rPr>
        <w:t>论文由</w:t>
      </w:r>
      <w:r>
        <w:rPr>
          <w:rFonts w:hint="eastAsia" w:ascii="仿宋_GB2312" w:eastAsia="仿宋_GB2312"/>
          <w:spacing w:val="-8"/>
          <w:sz w:val="24"/>
        </w:rPr>
        <w:t>CDFD、CMFD</w:t>
      </w:r>
      <w:r>
        <w:rPr>
          <w:rFonts w:hint="eastAsia" w:ascii="仿宋_GB2312" w:eastAsia="仿宋_GB2312"/>
          <w:sz w:val="24"/>
        </w:rPr>
        <w:t>编辑委员会按本章程进行出版审核，一经录用出版，即向作者颁发“《中国博士学位论文全文数据库》录用发表证书”；“《中国优秀硕士学位论文全文数据库》录用发表证书”。</w:t>
      </w:r>
    </w:p>
    <w:p>
      <w:pPr>
        <w:adjustRightInd w:val="0"/>
        <w:snapToGrid w:val="0"/>
        <w:spacing w:line="500" w:lineRule="exact"/>
        <w:rPr>
          <w:rFonts w:hint="eastAsia" w:ascii="黑体" w:eastAsia="黑体"/>
          <w:b w:val="0"/>
          <w:bCs w:val="0"/>
          <w:sz w:val="24"/>
        </w:rPr>
      </w:pPr>
      <w:r>
        <w:rPr>
          <w:rFonts w:hint="eastAsia" w:ascii="黑体" w:eastAsia="黑体"/>
          <w:b w:val="0"/>
          <w:sz w:val="24"/>
        </w:rPr>
        <w:t>第十七条</w:t>
      </w:r>
      <w:r>
        <w:rPr>
          <w:rFonts w:hint="eastAsia" w:ascii="黑体" w:eastAsia="黑体"/>
          <w:b w:val="0"/>
          <w:bCs w:val="0"/>
          <w:sz w:val="24"/>
        </w:rPr>
        <w:t>：再发表许可</w:t>
      </w:r>
    </w:p>
    <w:p>
      <w:pPr>
        <w:pStyle w:val="4"/>
        <w:spacing w:line="516" w:lineRule="exact"/>
      </w:pPr>
      <w:r>
        <w:rPr>
          <w:rFonts w:hint="eastAsia"/>
          <w:b w:val="0"/>
          <w:bCs w:val="0"/>
        </w:rPr>
        <w:t>为促进信息资源开发利用，CDFD、CMFD不限制论文在CDFD、CMFD录用之前或之后在纸质期刊、纸质报纸、图书等其它媒体上出版发表。</w:t>
      </w:r>
      <w:r>
        <w:rPr>
          <w:rFonts w:hint="eastAsia"/>
        </w:rPr>
        <w:t>CDFD、CMFD整体版权归《中国学术期刊（光盘版）》电子杂志社有限公司所有，依法限制任何单位和个人以任何方式利用CDFD、CMFD汇编后的论文数据出版任何形式的出版物，并依法限制未经CDFD、CMFD出版发行单位许可而使用CDFD、CMFD。</w:t>
      </w:r>
    </w:p>
    <w:p>
      <w:pPr>
        <w:adjustRightInd w:val="0"/>
        <w:snapToGrid w:val="0"/>
        <w:spacing w:line="500" w:lineRule="exact"/>
        <w:rPr>
          <w:rFonts w:hint="eastAsia" w:ascii="黑体" w:eastAsia="黑体"/>
          <w:b w:val="0"/>
          <w:bCs w:val="0"/>
          <w:sz w:val="24"/>
        </w:rPr>
      </w:pPr>
      <w:r>
        <w:rPr>
          <w:rFonts w:hint="eastAsia" w:ascii="黑体" w:eastAsia="黑体"/>
          <w:b w:val="0"/>
          <w:sz w:val="24"/>
        </w:rPr>
        <w:t>第十八条</w:t>
      </w:r>
      <w:r>
        <w:rPr>
          <w:rFonts w:hint="eastAsia" w:ascii="黑体" w:eastAsia="黑体"/>
          <w:b w:val="0"/>
          <w:bCs w:val="0"/>
          <w:sz w:val="24"/>
        </w:rPr>
        <w:t>：退稿</w:t>
      </w:r>
    </w:p>
    <w:p>
      <w:pPr>
        <w:adjustRightInd w:val="0"/>
        <w:snapToGrid w:val="0"/>
        <w:spacing w:line="516" w:lineRule="exact"/>
        <w:ind w:firstLine="480"/>
        <w:rPr>
          <w:rFonts w:hint="eastAsia" w:ascii="仿宋_GB2312" w:eastAsia="仿宋_GB2312"/>
          <w:bCs/>
          <w:sz w:val="24"/>
        </w:rPr>
      </w:pPr>
      <w:r>
        <w:rPr>
          <w:rFonts w:hint="eastAsia" w:ascii="仿宋_GB2312" w:eastAsia="仿宋_GB2312"/>
          <w:bCs/>
          <w:sz w:val="24"/>
        </w:rPr>
        <w:t>凡经</w:t>
      </w:r>
      <w:r>
        <w:rPr>
          <w:rFonts w:hint="eastAsia" w:ascii="仿宋_GB2312" w:eastAsia="仿宋_GB2312"/>
          <w:spacing w:val="-8"/>
          <w:sz w:val="24"/>
        </w:rPr>
        <w:t>CDFD、CMFD</w:t>
      </w:r>
      <w:r>
        <w:rPr>
          <w:rFonts w:hint="eastAsia" w:ascii="仿宋_GB2312" w:eastAsia="仿宋_GB2312"/>
          <w:bCs/>
          <w:sz w:val="24"/>
        </w:rPr>
        <w:t>编辑委员会审阅后未录用的学位论文，</w:t>
      </w:r>
      <w:r>
        <w:rPr>
          <w:rFonts w:hint="eastAsia" w:ascii="仿宋_GB2312" w:eastAsia="仿宋_GB2312"/>
          <w:spacing w:val="-8"/>
          <w:sz w:val="24"/>
        </w:rPr>
        <w:t>CDFD、CMFD</w:t>
      </w:r>
      <w:r>
        <w:rPr>
          <w:rFonts w:hint="eastAsia" w:ascii="仿宋_GB2312" w:eastAsia="仿宋_GB2312"/>
          <w:bCs/>
          <w:sz w:val="24"/>
        </w:rPr>
        <w:t>将予以退稿，并向作者寄发《退稿通知单》。</w:t>
      </w:r>
    </w:p>
    <w:p>
      <w:pPr>
        <w:adjustRightInd w:val="0"/>
        <w:snapToGrid w:val="0"/>
        <w:spacing w:line="800" w:lineRule="exact"/>
        <w:jc w:val="center"/>
        <w:rPr>
          <w:rFonts w:hint="eastAsia" w:ascii="黑体" w:eastAsia="黑体"/>
          <w:b/>
          <w:bCs/>
          <w:sz w:val="28"/>
        </w:rPr>
      </w:pPr>
      <w:r>
        <w:rPr>
          <w:rFonts w:hint="eastAsia" w:ascii="黑体" w:eastAsia="黑体"/>
          <w:b/>
          <w:bCs/>
          <w:sz w:val="28"/>
        </w:rPr>
        <w:t>第四章  出版稿酬及相关待遇</w:t>
      </w:r>
    </w:p>
    <w:p>
      <w:pPr>
        <w:adjustRightInd w:val="0"/>
        <w:snapToGrid w:val="0"/>
        <w:spacing w:line="516" w:lineRule="exact"/>
        <w:rPr>
          <w:rFonts w:ascii="仿宋_GB2312" w:eastAsia="仿宋_GB2312"/>
          <w:bCs w:val="0"/>
          <w:color w:val="000000"/>
          <w:sz w:val="24"/>
        </w:rPr>
      </w:pPr>
      <w:r>
        <w:rPr>
          <w:rFonts w:hint="eastAsia" w:ascii="仿宋_GB2312" w:eastAsia="仿宋_GB2312"/>
          <w:sz w:val="24"/>
        </w:rPr>
        <w:t>第十九条：</w:t>
      </w:r>
      <w:r>
        <w:rPr>
          <w:rFonts w:hint="eastAsia" w:ascii="仿宋_GB2312" w:eastAsia="仿宋_GB2312"/>
          <w:bCs w:val="0"/>
          <w:sz w:val="24"/>
        </w:rPr>
        <w:t>CDFD、</w:t>
      </w:r>
      <w:r>
        <w:rPr>
          <w:rFonts w:hint="eastAsia" w:ascii="仿宋_GB2312" w:eastAsia="仿宋_GB2312"/>
          <w:bCs w:val="0"/>
          <w:color w:val="000000"/>
          <w:sz w:val="24"/>
        </w:rPr>
        <w:t>CMFD录用学位论文免收出版费。</w:t>
      </w:r>
    </w:p>
    <w:p>
      <w:pPr>
        <w:adjustRightInd w:val="0"/>
        <w:snapToGrid w:val="0"/>
        <w:spacing w:line="516" w:lineRule="exact"/>
        <w:rPr>
          <w:rFonts w:ascii="仿宋_GB2312" w:eastAsia="仿宋_GB2312"/>
          <w:bCs w:val="0"/>
          <w:color w:val="000000"/>
          <w:sz w:val="24"/>
        </w:rPr>
      </w:pPr>
      <w:r>
        <w:rPr>
          <w:rFonts w:hint="eastAsia" w:ascii="仿宋_GB2312" w:eastAsia="仿宋_GB2312"/>
          <w:color w:val="000000"/>
          <w:sz w:val="24"/>
        </w:rPr>
        <w:t>第二十条：</w:t>
      </w:r>
      <w:r>
        <w:rPr>
          <w:rFonts w:hint="eastAsia" w:ascii="仿宋_GB2312" w:eastAsia="仿宋_GB2312"/>
          <w:bCs w:val="0"/>
          <w:color w:val="000000"/>
          <w:sz w:val="24"/>
        </w:rPr>
        <w:t>CDFD、CMFD录用学位论文的中英文题录与摘要将在CDFD、CMFD刊出后印刷出版，并向国际著名检索数据库推荐出版。</w:t>
      </w:r>
    </w:p>
    <w:p>
      <w:pPr>
        <w:adjustRightInd w:val="0"/>
        <w:snapToGrid w:val="0"/>
        <w:spacing w:line="516" w:lineRule="exact"/>
        <w:rPr>
          <w:rFonts w:ascii="仿宋_GB2312" w:eastAsia="仿宋_GB2312"/>
          <w:b w:val="0"/>
          <w:bCs w:val="0"/>
          <w:sz w:val="24"/>
        </w:rPr>
      </w:pPr>
      <w:r>
        <w:rPr>
          <w:rFonts w:hint="eastAsia" w:ascii="仿宋_GB2312" w:eastAsia="仿宋_GB2312"/>
          <w:sz w:val="24"/>
        </w:rPr>
        <w:t>第二十一条：</w:t>
      </w:r>
      <w:r>
        <w:rPr>
          <w:rFonts w:hint="eastAsia" w:ascii="仿宋_GB2312" w:eastAsia="仿宋_GB2312"/>
          <w:bCs w:val="0"/>
          <w:sz w:val="24"/>
        </w:rPr>
        <w:t>CDFD、CMFD录用的论文将编入《中国博硕士学位论文引证数据库》</w:t>
      </w:r>
      <w:r>
        <w:rPr>
          <w:rFonts w:hint="eastAsia" w:ascii="仿宋_GB2312" w:eastAsia="仿宋_GB2312"/>
          <w:b w:val="0"/>
          <w:bCs w:val="0"/>
          <w:sz w:val="24"/>
        </w:rPr>
        <w:t>。</w:t>
      </w:r>
    </w:p>
    <w:p>
      <w:pPr>
        <w:adjustRightInd w:val="0"/>
        <w:snapToGrid w:val="0"/>
        <w:spacing w:line="516" w:lineRule="exact"/>
        <w:rPr>
          <w:rFonts w:ascii="仿宋_GB2312" w:eastAsia="仿宋_GB2312"/>
          <w:sz w:val="24"/>
        </w:rPr>
      </w:pPr>
      <w:r>
        <w:rPr>
          <w:rFonts w:hint="eastAsia" w:ascii="仿宋_GB2312" w:eastAsia="仿宋_GB2312"/>
          <w:sz w:val="24"/>
        </w:rPr>
        <w:t>第二十二条</w:t>
      </w:r>
      <w:r>
        <w:rPr>
          <w:rFonts w:hint="eastAsia" w:ascii="仿宋_GB2312" w:eastAsia="仿宋_GB2312"/>
          <w:b w:val="0"/>
          <w:bCs w:val="0"/>
          <w:sz w:val="24"/>
        </w:rPr>
        <w:t>：</w:t>
      </w:r>
      <w:r>
        <w:rPr>
          <w:rFonts w:hint="eastAsia" w:ascii="仿宋_GB2312" w:eastAsia="仿宋_GB2312"/>
          <w:bCs w:val="0"/>
          <w:sz w:val="24"/>
        </w:rPr>
        <w:t>CDFD、CMFD录用论文作者著作权报酬</w:t>
      </w:r>
      <w:r>
        <w:rPr>
          <w:rFonts w:hint="eastAsia" w:ascii="仿宋_GB2312" w:eastAsia="仿宋_GB2312"/>
          <w:sz w:val="24"/>
        </w:rPr>
        <w:t>：</w:t>
      </w:r>
    </w:p>
    <w:p>
      <w:pPr>
        <w:adjustRightInd w:val="0"/>
        <w:snapToGrid w:val="0"/>
        <w:spacing w:line="516" w:lineRule="exact"/>
        <w:ind w:firstLine="540" w:firstLineChars="225"/>
        <w:rPr>
          <w:rFonts w:ascii="仿宋_GB2312" w:eastAsia="仿宋_GB2312"/>
          <w:sz w:val="24"/>
        </w:rPr>
      </w:pPr>
      <w:r>
        <w:rPr>
          <w:rFonts w:hint="eastAsia" w:ascii="仿宋_GB2312" w:eastAsia="仿宋_GB2312"/>
          <w:sz w:val="24"/>
        </w:rPr>
        <w:t>向博士论文著作权人一次性提供和支付价值400元人民币的“</w:t>
      </w:r>
      <w:r>
        <w:rPr>
          <w:rFonts w:ascii="仿宋_GB2312" w:eastAsia="仿宋_GB2312"/>
          <w:sz w:val="24"/>
        </w:rPr>
        <w:t>中国知网阅读卡</w:t>
      </w:r>
      <w:r>
        <w:rPr>
          <w:rFonts w:hint="eastAsia" w:ascii="仿宋_GB2312" w:eastAsia="仿宋_GB2312"/>
          <w:sz w:val="24"/>
        </w:rPr>
        <w:t>”和100元人民币的现金稿酬；向硕士论文著作权人一次性提供和支付价值300元人民币的“</w:t>
      </w:r>
      <w:r>
        <w:rPr>
          <w:rFonts w:ascii="仿宋_GB2312" w:eastAsia="仿宋_GB2312"/>
          <w:sz w:val="24"/>
        </w:rPr>
        <w:t>中国知网阅读卡</w:t>
      </w:r>
      <w:r>
        <w:rPr>
          <w:rFonts w:hint="eastAsia" w:ascii="仿宋_GB2312" w:eastAsia="仿宋_GB2312"/>
          <w:sz w:val="24"/>
        </w:rPr>
        <w:t>”和60元人民币现金稿酬。</w:t>
      </w:r>
    </w:p>
    <w:p>
      <w:pPr>
        <w:adjustRightInd w:val="0"/>
        <w:snapToGrid w:val="0"/>
        <w:spacing w:line="516" w:lineRule="exact"/>
        <w:rPr>
          <w:rFonts w:ascii="仿宋_GB2312" w:eastAsia="仿宋_GB2312"/>
          <w:color w:val="000000"/>
          <w:sz w:val="24"/>
        </w:rPr>
      </w:pPr>
      <w:r>
        <w:rPr>
          <w:rFonts w:hint="eastAsia" w:ascii="仿宋_GB2312" w:eastAsia="仿宋_GB2312"/>
          <w:sz w:val="24"/>
        </w:rPr>
        <w:t>第二十三条：</w:t>
      </w:r>
      <w:r>
        <w:rPr>
          <w:rFonts w:hint="eastAsia" w:ascii="仿宋_GB2312" w:eastAsia="仿宋_GB2312"/>
          <w:bCs w:val="0"/>
          <w:sz w:val="24"/>
        </w:rPr>
        <w:t>向论文作者的导师赠送价值</w:t>
      </w:r>
      <w:r>
        <w:rPr>
          <w:rFonts w:hint="eastAsia" w:ascii="仿宋_GB2312" w:eastAsia="仿宋_GB2312"/>
          <w:bCs w:val="0"/>
          <w:color w:val="000000"/>
          <w:sz w:val="24"/>
        </w:rPr>
        <w:t>200元人民币的“</w:t>
      </w:r>
      <w:r>
        <w:rPr>
          <w:rFonts w:ascii="仿宋_GB2312" w:eastAsia="仿宋_GB2312"/>
          <w:bCs w:val="0"/>
          <w:color w:val="000000"/>
          <w:sz w:val="24"/>
        </w:rPr>
        <w:t>中国知网阅读卡</w:t>
      </w:r>
      <w:r>
        <w:rPr>
          <w:rFonts w:hint="eastAsia" w:ascii="仿宋_GB2312" w:eastAsia="仿宋_GB2312"/>
          <w:bCs w:val="0"/>
          <w:color w:val="000000"/>
          <w:sz w:val="24"/>
        </w:rPr>
        <w:t>”。（仅限导师本人使用）</w:t>
      </w:r>
    </w:p>
    <w:p>
      <w:pPr>
        <w:adjustRightInd w:val="0"/>
        <w:snapToGrid w:val="0"/>
        <w:spacing w:line="516" w:lineRule="exact"/>
        <w:rPr>
          <w:rFonts w:ascii="仿宋_GB2312" w:eastAsia="仿宋_GB2312"/>
          <w:bCs w:val="0"/>
          <w:color w:val="000000"/>
          <w:sz w:val="24"/>
        </w:rPr>
      </w:pPr>
      <w:r>
        <w:rPr>
          <w:rFonts w:hint="eastAsia" w:ascii="仿宋_GB2312" w:eastAsia="仿宋_GB2312"/>
          <w:color w:val="000000"/>
          <w:sz w:val="24"/>
        </w:rPr>
        <w:t>第二十四条：</w:t>
      </w:r>
      <w:r>
        <w:rPr>
          <w:rFonts w:hint="eastAsia" w:ascii="仿宋_GB2312" w:eastAsia="仿宋_GB2312"/>
          <w:bCs w:val="0"/>
          <w:color w:val="000000"/>
          <w:sz w:val="24"/>
        </w:rPr>
        <w:t>向论文的推荐导师赠送价值200元人民币的“</w:t>
      </w:r>
      <w:r>
        <w:rPr>
          <w:rFonts w:ascii="仿宋_GB2312" w:eastAsia="仿宋_GB2312"/>
          <w:bCs w:val="0"/>
          <w:color w:val="000000"/>
          <w:sz w:val="24"/>
        </w:rPr>
        <w:t>中国知网阅读卡</w:t>
      </w:r>
      <w:r>
        <w:rPr>
          <w:rFonts w:hint="eastAsia" w:ascii="仿宋_GB2312" w:eastAsia="仿宋_GB2312"/>
          <w:bCs w:val="0"/>
          <w:color w:val="000000"/>
          <w:sz w:val="24"/>
        </w:rPr>
        <w:t>”。（仅限推荐导师本人使用）</w:t>
      </w:r>
    </w:p>
    <w:p>
      <w:pPr>
        <w:adjustRightInd w:val="0"/>
        <w:snapToGrid w:val="0"/>
        <w:spacing w:line="516" w:lineRule="exact"/>
        <w:rPr>
          <w:rFonts w:ascii="仿宋_GB2312" w:eastAsia="仿宋_GB2312"/>
          <w:bCs w:val="0"/>
          <w:color w:val="000000"/>
          <w:sz w:val="24"/>
        </w:rPr>
      </w:pPr>
      <w:r>
        <w:rPr>
          <w:rFonts w:hint="eastAsia" w:ascii="仿宋_GB2312" w:eastAsia="仿宋_GB2312"/>
          <w:sz w:val="24"/>
        </w:rPr>
        <w:t>第二十五条：</w:t>
      </w:r>
      <w:r>
        <w:rPr>
          <w:rFonts w:hint="eastAsia" w:ascii="仿宋_GB2312" w:eastAsia="仿宋_GB2312"/>
          <w:bCs w:val="0"/>
          <w:color w:val="000000"/>
          <w:sz w:val="24"/>
        </w:rPr>
        <w:t>相关待遇：</w:t>
      </w:r>
    </w:p>
    <w:p>
      <w:pPr>
        <w:adjustRightInd w:val="0"/>
        <w:snapToGrid w:val="0"/>
        <w:spacing w:line="516" w:lineRule="exact"/>
        <w:ind w:firstLine="600" w:firstLineChars="250"/>
        <w:rPr>
          <w:rFonts w:hint="eastAsia" w:ascii="仿宋_GB2312" w:eastAsia="仿宋_GB2312"/>
          <w:sz w:val="24"/>
        </w:rPr>
      </w:pPr>
      <w:r>
        <w:rPr>
          <w:rFonts w:hint="eastAsia" w:ascii="仿宋_GB2312" w:eastAsia="仿宋_GB2312"/>
          <w:sz w:val="24"/>
        </w:rPr>
        <w:t>通过“中国知网”平台，将出版的学位论文向海外传播，为作者海外留学、求职提供便利。</w:t>
      </w:r>
    </w:p>
    <w:p>
      <w:pPr>
        <w:numPr>
          <w:ilvl w:val="-1"/>
          <w:numId w:val="0"/>
        </w:numPr>
        <w:adjustRightInd w:val="0"/>
        <w:snapToGrid w:val="0"/>
        <w:spacing w:line="800" w:lineRule="exact"/>
        <w:ind w:left="0" w:firstLine="0"/>
        <w:jc w:val="center"/>
        <w:rPr>
          <w:rFonts w:ascii="黑体" w:eastAsia="黑体"/>
          <w:b/>
          <w:bCs/>
          <w:sz w:val="28"/>
        </w:rPr>
      </w:pPr>
      <w:r>
        <w:rPr>
          <w:rFonts w:hint="eastAsia" w:ascii="黑体" w:eastAsia="黑体"/>
          <w:b/>
          <w:bCs/>
          <w:sz w:val="28"/>
        </w:rPr>
        <w:t>第</w:t>
      </w:r>
      <w:r>
        <w:rPr>
          <w:rFonts w:hint="eastAsia" w:ascii="黑体" w:eastAsia="黑体"/>
          <w:b/>
          <w:bCs/>
          <w:sz w:val="28"/>
          <w:lang w:val="en-US" w:eastAsia="zh-CN"/>
        </w:rPr>
        <w:t>五</w:t>
      </w:r>
      <w:r>
        <w:rPr>
          <w:rFonts w:hint="eastAsia" w:ascii="黑体" w:eastAsia="黑体"/>
          <w:b/>
          <w:bCs/>
          <w:sz w:val="28"/>
        </w:rPr>
        <w:t>章  编辑委员会</w:t>
      </w:r>
    </w:p>
    <w:p>
      <w:pPr>
        <w:adjustRightInd w:val="0"/>
        <w:snapToGrid w:val="0"/>
        <w:spacing w:line="500" w:lineRule="exact"/>
        <w:rPr>
          <w:rFonts w:ascii="仿宋_GB2312" w:eastAsia="仿宋_GB2312"/>
          <w:sz w:val="24"/>
        </w:rPr>
      </w:pPr>
      <w:r>
        <w:rPr>
          <w:rFonts w:hint="eastAsia" w:ascii="仿宋_GB2312" w:eastAsia="仿宋_GB2312"/>
          <w:sz w:val="24"/>
        </w:rPr>
        <w:t>第</w:t>
      </w:r>
      <w:r>
        <w:rPr>
          <w:rFonts w:hint="eastAsia" w:eastAsia="仿宋_GB2312"/>
          <w:sz w:val="24"/>
        </w:rPr>
        <w:t>二十六</w:t>
      </w:r>
      <w:r>
        <w:rPr>
          <w:rFonts w:hint="eastAsia" w:ascii="仿宋_GB2312" w:eastAsia="仿宋_GB2312"/>
          <w:sz w:val="24"/>
        </w:rPr>
        <w:t>条</w:t>
      </w:r>
      <w:r>
        <w:rPr>
          <w:rFonts w:hint="eastAsia" w:ascii="仿宋_GB2312" w:eastAsia="仿宋_GB2312"/>
          <w:b/>
          <w:bCs/>
          <w:sz w:val="24"/>
        </w:rPr>
        <w:t>：</w:t>
      </w:r>
      <w:r>
        <w:rPr>
          <w:rFonts w:hint="eastAsia" w:ascii="仿宋_GB2312" w:eastAsia="仿宋_GB2312"/>
          <w:spacing w:val="-8"/>
          <w:sz w:val="24"/>
        </w:rPr>
        <w:t>CDFD、CMFD</w:t>
      </w:r>
      <w:r>
        <w:rPr>
          <w:rFonts w:hint="eastAsia" w:ascii="仿宋_GB2312" w:eastAsia="仿宋_GB2312"/>
          <w:sz w:val="24"/>
        </w:rPr>
        <w:t>设立由各学科专家和有关部门负责人组成的编辑委员会，负责制定、修改</w:t>
      </w:r>
      <w:r>
        <w:rPr>
          <w:rFonts w:hint="eastAsia" w:ascii="仿宋_GB2312" w:eastAsia="仿宋_GB2312"/>
          <w:spacing w:val="-8"/>
          <w:sz w:val="24"/>
        </w:rPr>
        <w:t>CDFD、CMFD</w:t>
      </w:r>
      <w:r>
        <w:rPr>
          <w:rFonts w:hint="eastAsia" w:ascii="仿宋_GB2312" w:eastAsia="仿宋_GB2312"/>
          <w:sz w:val="24"/>
        </w:rPr>
        <w:t>编辑方案和出版章程，审查学位论文录用、出版资格。</w:t>
      </w:r>
    </w:p>
    <w:p>
      <w:pPr>
        <w:pStyle w:val="2"/>
        <w:spacing w:line="500" w:lineRule="exact"/>
        <w:ind w:firstLine="0" w:firstLineChars="0"/>
        <w:rPr>
          <w:rFonts w:ascii="仿宋_GB2312" w:eastAsia="仿宋_GB2312"/>
          <w:spacing w:val="-8"/>
        </w:rPr>
      </w:pPr>
      <w:r>
        <w:rPr>
          <w:rFonts w:hint="eastAsia" w:ascii="仿宋_GB2312" w:eastAsia="仿宋_GB2312"/>
          <w:spacing w:val="-8"/>
        </w:rPr>
        <w:t>第二十七条</w:t>
      </w:r>
      <w:r>
        <w:rPr>
          <w:rFonts w:hint="eastAsia" w:ascii="仿宋_GB2312" w:eastAsia="仿宋_GB2312"/>
          <w:b w:val="0"/>
          <w:bCs w:val="0"/>
          <w:spacing w:val="-8"/>
        </w:rPr>
        <w:t>：</w:t>
      </w:r>
      <w:r>
        <w:rPr>
          <w:rFonts w:hint="eastAsia" w:ascii="仿宋_GB2312" w:eastAsia="仿宋_GB2312"/>
          <w:spacing w:val="-8"/>
        </w:rPr>
        <w:t>编辑委员会设政治差错审查组，负责按党和国家有关法律法规和方针政策及有关规定，对论文进行政治差错审查和提出差错的删改意见。</w:t>
      </w:r>
    </w:p>
    <w:p>
      <w:pPr>
        <w:pStyle w:val="8"/>
        <w:ind w:firstLine="0" w:firstLineChars="0"/>
      </w:pPr>
      <w:r>
        <w:rPr>
          <w:rFonts w:hint="eastAsia"/>
        </w:rPr>
        <w:t>第二十八条：编辑委员会为被录用的论文作者颁发“《中国博士学位论文全文数据库》录用发表证书”；“《中国优秀硕士学位论文全文数据库》录用发表证书”。</w:t>
      </w:r>
    </w:p>
    <w:p>
      <w:pPr>
        <w:adjustRightInd w:val="0"/>
        <w:snapToGrid w:val="0"/>
        <w:spacing w:line="500" w:lineRule="exact"/>
        <w:jc w:val="right"/>
        <w:rPr>
          <w:rFonts w:ascii="黑体" w:eastAsia="黑体"/>
          <w:sz w:val="24"/>
        </w:rPr>
      </w:pPr>
    </w:p>
    <w:p>
      <w:pPr>
        <w:adjustRightInd w:val="0"/>
        <w:snapToGrid w:val="0"/>
        <w:spacing w:line="500" w:lineRule="exact"/>
        <w:jc w:val="right"/>
        <w:rPr>
          <w:rFonts w:ascii="黑体" w:eastAsia="黑体"/>
          <w:sz w:val="24"/>
        </w:rPr>
      </w:pPr>
    </w:p>
    <w:p>
      <w:pPr>
        <w:adjustRightInd w:val="0"/>
        <w:snapToGrid w:val="0"/>
        <w:spacing w:line="500" w:lineRule="exact"/>
        <w:jc w:val="right"/>
        <w:rPr>
          <w:rFonts w:ascii="黑体" w:eastAsia="黑体"/>
          <w:b w:val="0"/>
          <w:bCs w:val="0"/>
          <w:sz w:val="24"/>
        </w:rPr>
      </w:pPr>
      <w:r>
        <w:rPr>
          <w:rFonts w:hint="eastAsia" w:ascii="黑体" w:eastAsia="黑体"/>
          <w:b w:val="0"/>
          <w:bCs w:val="0"/>
          <w:sz w:val="24"/>
        </w:rPr>
        <w:t>《中国学术期刊（光盘版）》电子杂志社有限公司</w:t>
      </w:r>
    </w:p>
    <w:p>
      <w:pPr>
        <w:adjustRightInd w:val="0"/>
        <w:snapToGrid w:val="0"/>
        <w:spacing w:line="500" w:lineRule="exact"/>
        <w:jc w:val="right"/>
        <w:rPr>
          <w:rFonts w:ascii="黑体" w:eastAsia="黑体"/>
          <w:b w:val="0"/>
          <w:bCs w:val="0"/>
          <w:color w:val="000000"/>
          <w:sz w:val="24"/>
        </w:rPr>
      </w:pPr>
      <w:r>
        <w:rPr>
          <w:rFonts w:hint="eastAsia" w:ascii="黑体" w:eastAsia="黑体"/>
          <w:b w:val="0"/>
          <w:bCs w:val="0"/>
          <w:color w:val="000000"/>
          <w:sz w:val="28"/>
        </w:rPr>
        <w:t>《</w:t>
      </w:r>
      <w:r>
        <w:rPr>
          <w:rFonts w:hint="eastAsia" w:ascii="黑体" w:eastAsia="黑体"/>
          <w:b w:val="0"/>
          <w:bCs w:val="0"/>
          <w:color w:val="000000"/>
          <w:sz w:val="24"/>
        </w:rPr>
        <w:t>中国博士学位论文全文数据库》编辑委员会</w:t>
      </w:r>
    </w:p>
    <w:p>
      <w:pPr>
        <w:adjustRightInd w:val="0"/>
        <w:snapToGrid w:val="0"/>
        <w:spacing w:line="500" w:lineRule="exact"/>
        <w:jc w:val="right"/>
        <w:rPr>
          <w:rFonts w:hint="eastAsia" w:ascii="黑体" w:eastAsia="黑体"/>
          <w:b w:val="0"/>
          <w:bCs w:val="0"/>
          <w:color w:val="000000"/>
          <w:sz w:val="24"/>
        </w:rPr>
      </w:pPr>
      <w:r>
        <w:rPr>
          <w:rFonts w:hint="eastAsia" w:ascii="黑体" w:eastAsia="黑体"/>
          <w:b w:val="0"/>
          <w:bCs w:val="0"/>
          <w:color w:val="000000"/>
          <w:sz w:val="28"/>
        </w:rPr>
        <w:t>《</w:t>
      </w:r>
      <w:r>
        <w:rPr>
          <w:rFonts w:hint="eastAsia" w:ascii="黑体" w:eastAsia="黑体"/>
          <w:b w:val="0"/>
          <w:bCs w:val="0"/>
          <w:color w:val="000000"/>
          <w:sz w:val="24"/>
        </w:rPr>
        <w:t>中国优秀硕士学位论文全文数据库》编辑委员会</w:t>
      </w:r>
    </w:p>
    <w:p>
      <w:pPr>
        <w:adjustRightInd w:val="0"/>
        <w:snapToGrid w:val="0"/>
        <w:spacing w:line="500" w:lineRule="exact"/>
        <w:ind w:right="0"/>
        <w:jc w:val="center"/>
        <w:rPr>
          <w:rFonts w:hint="default" w:ascii="黑体" w:eastAsia="黑体"/>
          <w:b w:val="0"/>
          <w:bCs/>
          <w:sz w:val="24"/>
          <w:lang w:val="en-US" w:eastAsia="zh-CN"/>
        </w:rPr>
      </w:pPr>
      <w:r>
        <w:rPr>
          <w:rFonts w:hint="eastAsia" w:ascii="黑体" w:eastAsia="黑体"/>
          <w:color w:val="000000"/>
          <w:sz w:val="24"/>
          <w:lang w:val="en-US" w:eastAsia="zh-CN"/>
        </w:rPr>
        <w:t xml:space="preserve">                                  二零零八年九月                     </w:t>
      </w:r>
    </w:p>
    <w:p/>
    <w:sectPr>
      <w:pgSz w:w="11906" w:h="16838"/>
      <w:pgMar w:top="1134"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NjQ0YmVjMTA3MzMwYjMxZDNlODk5YTE0NTRhOGMifQ=="/>
  </w:docVars>
  <w:rsids>
    <w:rsidRoot w:val="49070F05"/>
    <w:rsid w:val="00007939"/>
    <w:rsid w:val="00102897"/>
    <w:rsid w:val="00333E0F"/>
    <w:rsid w:val="00361E80"/>
    <w:rsid w:val="00527462"/>
    <w:rsid w:val="005300B6"/>
    <w:rsid w:val="00552B86"/>
    <w:rsid w:val="005C35DE"/>
    <w:rsid w:val="00601ECE"/>
    <w:rsid w:val="006E180A"/>
    <w:rsid w:val="00797FC2"/>
    <w:rsid w:val="007A4DEF"/>
    <w:rsid w:val="00814143"/>
    <w:rsid w:val="0081706A"/>
    <w:rsid w:val="00846552"/>
    <w:rsid w:val="009128EF"/>
    <w:rsid w:val="009B5BF2"/>
    <w:rsid w:val="00A242C7"/>
    <w:rsid w:val="00A52365"/>
    <w:rsid w:val="00AB78FA"/>
    <w:rsid w:val="00AD57AC"/>
    <w:rsid w:val="00B52DDD"/>
    <w:rsid w:val="00B669AE"/>
    <w:rsid w:val="00CF211D"/>
    <w:rsid w:val="00D514E8"/>
    <w:rsid w:val="00E755ED"/>
    <w:rsid w:val="00F149E4"/>
    <w:rsid w:val="00F61C40"/>
    <w:rsid w:val="00F82F55"/>
    <w:rsid w:val="00F967CD"/>
    <w:rsid w:val="00FD6ED3"/>
    <w:rsid w:val="020101EB"/>
    <w:rsid w:val="020C109A"/>
    <w:rsid w:val="03A7363D"/>
    <w:rsid w:val="073A5CD6"/>
    <w:rsid w:val="0B0E443F"/>
    <w:rsid w:val="0BB77132"/>
    <w:rsid w:val="102927E9"/>
    <w:rsid w:val="10705090"/>
    <w:rsid w:val="10FF1519"/>
    <w:rsid w:val="13EC7E5E"/>
    <w:rsid w:val="170C2810"/>
    <w:rsid w:val="181C1C8E"/>
    <w:rsid w:val="19FE5545"/>
    <w:rsid w:val="1A41348C"/>
    <w:rsid w:val="1EF94163"/>
    <w:rsid w:val="208B20C1"/>
    <w:rsid w:val="22E82E28"/>
    <w:rsid w:val="23F05439"/>
    <w:rsid w:val="240279E7"/>
    <w:rsid w:val="25080BA4"/>
    <w:rsid w:val="25355FB2"/>
    <w:rsid w:val="26DD082C"/>
    <w:rsid w:val="270F01E8"/>
    <w:rsid w:val="277D73CC"/>
    <w:rsid w:val="2BA31ACA"/>
    <w:rsid w:val="2C542CD3"/>
    <w:rsid w:val="2D3A58EE"/>
    <w:rsid w:val="2D5D51DA"/>
    <w:rsid w:val="2D8E1B29"/>
    <w:rsid w:val="2E8F6432"/>
    <w:rsid w:val="32D42B6F"/>
    <w:rsid w:val="34DE0BD8"/>
    <w:rsid w:val="356577FB"/>
    <w:rsid w:val="36017005"/>
    <w:rsid w:val="36CD4A75"/>
    <w:rsid w:val="382F3A2B"/>
    <w:rsid w:val="3911274F"/>
    <w:rsid w:val="3A4B5770"/>
    <w:rsid w:val="3C0338C0"/>
    <w:rsid w:val="3C58461E"/>
    <w:rsid w:val="3E4F7B5A"/>
    <w:rsid w:val="3FA70855"/>
    <w:rsid w:val="4389157B"/>
    <w:rsid w:val="439E4802"/>
    <w:rsid w:val="46105F6C"/>
    <w:rsid w:val="46EF7D3D"/>
    <w:rsid w:val="48BB28F7"/>
    <w:rsid w:val="49070F05"/>
    <w:rsid w:val="49CB4730"/>
    <w:rsid w:val="4A824D37"/>
    <w:rsid w:val="4DCC6421"/>
    <w:rsid w:val="4DDE176F"/>
    <w:rsid w:val="4F8A0485"/>
    <w:rsid w:val="50325651"/>
    <w:rsid w:val="50834BE4"/>
    <w:rsid w:val="513B32EA"/>
    <w:rsid w:val="52EC408D"/>
    <w:rsid w:val="54360C9C"/>
    <w:rsid w:val="547262B9"/>
    <w:rsid w:val="5481423B"/>
    <w:rsid w:val="58E06950"/>
    <w:rsid w:val="5A4F1CA5"/>
    <w:rsid w:val="5D843EF7"/>
    <w:rsid w:val="5E305543"/>
    <w:rsid w:val="5EF517B4"/>
    <w:rsid w:val="61E655E5"/>
    <w:rsid w:val="6282132D"/>
    <w:rsid w:val="63C22B1B"/>
    <w:rsid w:val="654E0481"/>
    <w:rsid w:val="65C01431"/>
    <w:rsid w:val="6979101D"/>
    <w:rsid w:val="6C1A4F7D"/>
    <w:rsid w:val="6F5852A0"/>
    <w:rsid w:val="6FD51C0C"/>
    <w:rsid w:val="71926709"/>
    <w:rsid w:val="719B3182"/>
    <w:rsid w:val="71A83ECB"/>
    <w:rsid w:val="71B641D7"/>
    <w:rsid w:val="73461302"/>
    <w:rsid w:val="748464E8"/>
    <w:rsid w:val="775765D3"/>
    <w:rsid w:val="7AAF46F7"/>
    <w:rsid w:val="7B956717"/>
    <w:rsid w:val="7BA51D3C"/>
    <w:rsid w:val="7DBA33F6"/>
    <w:rsid w:val="7E1B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40" w:lineRule="atLeast"/>
      <w:ind w:firstLine="540" w:firstLineChars="225"/>
    </w:pPr>
    <w:rPr>
      <w:sz w:val="24"/>
    </w:rPr>
  </w:style>
  <w:style w:type="paragraph" w:styleId="3">
    <w:name w:val="Plain Text"/>
    <w:basedOn w:val="1"/>
    <w:qFormat/>
    <w:uiPriority w:val="0"/>
    <w:rPr>
      <w:rFonts w:ascii="宋体" w:hAnsi="Courier New"/>
      <w:szCs w:val="21"/>
    </w:rPr>
  </w:style>
  <w:style w:type="paragraph" w:styleId="4">
    <w:name w:val="Body Text Indent 2"/>
    <w:basedOn w:val="1"/>
    <w:qFormat/>
    <w:uiPriority w:val="0"/>
    <w:pPr>
      <w:adjustRightInd w:val="0"/>
      <w:snapToGrid w:val="0"/>
      <w:spacing w:line="360" w:lineRule="auto"/>
      <w:ind w:firstLine="480" w:firstLineChars="200"/>
    </w:pPr>
    <w:rPr>
      <w:rFonts w:ascii="仿宋_GB2312" w:eastAsia="仿宋_GB2312"/>
      <w:sz w:val="24"/>
    </w:rPr>
  </w:style>
  <w:style w:type="paragraph" w:styleId="5">
    <w:name w:val="Balloon Text"/>
    <w:basedOn w:val="1"/>
    <w:link w:val="13"/>
    <w:semiHidden/>
    <w:unhideWhenUsed/>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line="500" w:lineRule="exact"/>
      <w:ind w:firstLine="540" w:firstLineChars="225"/>
    </w:pPr>
    <w:rPr>
      <w:rFonts w:ascii="仿宋_GB2312" w:eastAsia="仿宋_GB2312"/>
      <w:sz w:val="24"/>
    </w:rPr>
  </w:style>
  <w:style w:type="character" w:customStyle="1" w:styleId="11">
    <w:name w:val="页眉 字符"/>
    <w:basedOn w:val="10"/>
    <w:link w:val="7"/>
    <w:qFormat/>
    <w:uiPriority w:val="0"/>
    <w:rPr>
      <w:kern w:val="2"/>
      <w:sz w:val="18"/>
      <w:szCs w:val="18"/>
    </w:rPr>
  </w:style>
  <w:style w:type="character" w:customStyle="1" w:styleId="12">
    <w:name w:val="页脚 字符"/>
    <w:basedOn w:val="10"/>
    <w:link w:val="6"/>
    <w:qFormat/>
    <w:uiPriority w:val="0"/>
    <w:rPr>
      <w:kern w:val="2"/>
      <w:sz w:val="18"/>
      <w:szCs w:val="18"/>
    </w:rPr>
  </w:style>
  <w:style w:type="character" w:customStyle="1" w:styleId="13">
    <w:name w:val="批注框文本 字符"/>
    <w:basedOn w:val="10"/>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F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1174</Words>
  <Characters>6695</Characters>
  <Lines>55</Lines>
  <Paragraphs>15</Paragraphs>
  <TotalTime>331</TotalTime>
  <ScaleCrop>false</ScaleCrop>
  <LinksUpToDate>false</LinksUpToDate>
  <CharactersWithSpaces>7854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2015-12-24T01:12:00Z</dcterms:created>
  <dc:creator>Administrator</dc:creator>
  <cp:lastModifiedBy>admin</cp:lastModifiedBy>
  <cp:lastPrinted>2020-08-25T06:40:00Z</cp:lastPrinted>
  <dcterms:modified xsi:type="dcterms:W3CDTF">2023-04-27T07:17:34Z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DD1CB8B02D0D4A1FA7A5AE6CFB21FC75_13</vt:lpwstr>
  </property>
</Properties>
</file>