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83EB9" w14:textId="77777777" w:rsidR="00E571B5" w:rsidRDefault="00F11702">
      <w:pPr>
        <w:jc w:val="center"/>
        <w:rPr>
          <w:rFonts w:ascii="黑体" w:eastAsia="黑体" w:hAnsi="黑体" w:cs="黑体"/>
          <w:bCs/>
          <w:sz w:val="36"/>
          <w:szCs w:val="40"/>
        </w:rPr>
      </w:pPr>
      <w:bookmarkStart w:id="0" w:name="_GoBack"/>
      <w:bookmarkEnd w:id="0"/>
      <w:r w:rsidRPr="00E571B5">
        <w:rPr>
          <w:rFonts w:ascii="黑体" w:eastAsia="黑体" w:hAnsi="黑体" w:cs="黑体" w:hint="eastAsia"/>
          <w:bCs/>
          <w:sz w:val="36"/>
          <w:szCs w:val="40"/>
        </w:rPr>
        <w:t>中国社会科学院大学</w:t>
      </w:r>
    </w:p>
    <w:p w14:paraId="59F3CA52" w14:textId="5582F32F" w:rsidR="004A4A3D" w:rsidRPr="00E571B5" w:rsidRDefault="006412FD">
      <w:pPr>
        <w:jc w:val="center"/>
        <w:rPr>
          <w:rFonts w:ascii="黑体" w:eastAsia="黑体" w:hAnsi="黑体" w:cs="黑体"/>
          <w:bCs/>
          <w:sz w:val="36"/>
          <w:szCs w:val="40"/>
        </w:rPr>
      </w:pPr>
      <w:r w:rsidRPr="00E571B5">
        <w:rPr>
          <w:rFonts w:ascii="黑体" w:eastAsia="黑体" w:hAnsi="黑体" w:cs="黑体" w:hint="eastAsia"/>
          <w:bCs/>
          <w:sz w:val="36"/>
          <w:szCs w:val="40"/>
        </w:rPr>
        <w:t>博士研究生</w:t>
      </w:r>
      <w:r w:rsidR="00F11702" w:rsidRPr="00E571B5">
        <w:rPr>
          <w:rFonts w:ascii="黑体" w:eastAsia="黑体" w:hAnsi="黑体" w:cs="黑体" w:hint="eastAsia"/>
          <w:bCs/>
          <w:sz w:val="36"/>
          <w:szCs w:val="40"/>
        </w:rPr>
        <w:t>培养方案管理暂行办法</w:t>
      </w:r>
    </w:p>
    <w:p w14:paraId="0F9AF1B9" w14:textId="777D97EB" w:rsidR="00E571B5" w:rsidRDefault="00E571B5" w:rsidP="00E571B5">
      <w:pPr>
        <w:jc w:val="center"/>
        <w:rPr>
          <w:rFonts w:asciiTheme="minorEastAsia" w:hAnsiTheme="minorEastAsia"/>
          <w:sz w:val="24"/>
          <w:szCs w:val="36"/>
        </w:rPr>
      </w:pPr>
      <w:r>
        <w:rPr>
          <w:rFonts w:asciiTheme="minorEastAsia" w:hAnsiTheme="minorEastAsia" w:hint="eastAsia"/>
          <w:sz w:val="24"/>
          <w:szCs w:val="36"/>
        </w:rPr>
        <w:t>（202</w:t>
      </w:r>
      <w:r>
        <w:rPr>
          <w:rFonts w:asciiTheme="minorEastAsia" w:hAnsiTheme="minorEastAsia"/>
          <w:sz w:val="24"/>
          <w:szCs w:val="36"/>
        </w:rPr>
        <w:t>3</w:t>
      </w:r>
      <w:r>
        <w:rPr>
          <w:rFonts w:asciiTheme="minorEastAsia" w:hAnsiTheme="minorEastAsia" w:hint="eastAsia"/>
          <w:sz w:val="24"/>
          <w:szCs w:val="36"/>
        </w:rPr>
        <w:t>年</w:t>
      </w:r>
      <w:r>
        <w:rPr>
          <w:rFonts w:asciiTheme="minorEastAsia" w:hAnsiTheme="minorEastAsia"/>
          <w:sz w:val="24"/>
          <w:szCs w:val="36"/>
        </w:rPr>
        <w:t>3</w:t>
      </w:r>
      <w:r>
        <w:rPr>
          <w:rFonts w:asciiTheme="minorEastAsia" w:hAnsiTheme="minorEastAsia" w:hint="eastAsia"/>
          <w:sz w:val="24"/>
          <w:szCs w:val="36"/>
        </w:rPr>
        <w:t>月</w:t>
      </w:r>
      <w:r>
        <w:rPr>
          <w:rFonts w:asciiTheme="minorEastAsia" w:hAnsiTheme="minorEastAsia"/>
          <w:sz w:val="24"/>
          <w:szCs w:val="36"/>
        </w:rPr>
        <w:t>17</w:t>
      </w:r>
      <w:r>
        <w:rPr>
          <w:rFonts w:asciiTheme="minorEastAsia" w:hAnsiTheme="minorEastAsia" w:hint="eastAsia"/>
          <w:sz w:val="24"/>
          <w:szCs w:val="36"/>
        </w:rPr>
        <w:t>日中国社会科学院大学校长办公会议审议通过）</w:t>
      </w:r>
    </w:p>
    <w:p w14:paraId="6EE803EC" w14:textId="77777777" w:rsidR="00E571B5" w:rsidRDefault="00E571B5">
      <w:pPr>
        <w:jc w:val="center"/>
        <w:rPr>
          <w:rFonts w:ascii="宋体" w:eastAsia="宋体" w:hAnsi="宋体" w:cs="宋体"/>
          <w:b/>
          <w:bCs/>
          <w:sz w:val="28"/>
          <w:szCs w:val="28"/>
        </w:rPr>
      </w:pPr>
    </w:p>
    <w:p w14:paraId="625890B0" w14:textId="46380A18" w:rsidR="004A4A3D" w:rsidRPr="00E571B5" w:rsidRDefault="00F11702">
      <w:pPr>
        <w:jc w:val="center"/>
        <w:rPr>
          <w:rFonts w:ascii="仿宋" w:eastAsia="仿宋" w:hAnsi="仿宋" w:cs="宋体"/>
          <w:b/>
          <w:bCs/>
          <w:sz w:val="28"/>
          <w:szCs w:val="28"/>
        </w:rPr>
      </w:pPr>
      <w:r w:rsidRPr="00E571B5">
        <w:rPr>
          <w:rFonts w:ascii="仿宋" w:eastAsia="仿宋" w:hAnsi="仿宋" w:cs="宋体" w:hint="eastAsia"/>
          <w:b/>
          <w:bCs/>
          <w:sz w:val="28"/>
          <w:szCs w:val="28"/>
        </w:rPr>
        <w:t>第一章  总则</w:t>
      </w:r>
    </w:p>
    <w:p w14:paraId="7AB39BFC" w14:textId="6C3096B8" w:rsidR="004A4A3D" w:rsidRPr="00E571B5" w:rsidRDefault="00F11702">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 xml:space="preserve">第一条 </w:t>
      </w:r>
      <w:r w:rsidRPr="00E571B5">
        <w:rPr>
          <w:rFonts w:ascii="仿宋" w:eastAsia="仿宋" w:hAnsi="仿宋" w:cs="宋体" w:hint="eastAsia"/>
          <w:sz w:val="28"/>
          <w:szCs w:val="28"/>
        </w:rPr>
        <w:t xml:space="preserve"> </w:t>
      </w:r>
      <w:r w:rsidR="004800E1" w:rsidRPr="00E571B5">
        <w:rPr>
          <w:rFonts w:ascii="仿宋" w:eastAsia="仿宋" w:hAnsi="仿宋" w:cs="宋体" w:hint="eastAsia"/>
          <w:sz w:val="28"/>
          <w:szCs w:val="28"/>
        </w:rPr>
        <w:t>为了加强</w:t>
      </w:r>
      <w:r w:rsidR="006412FD" w:rsidRPr="00E571B5">
        <w:rPr>
          <w:rFonts w:ascii="仿宋" w:eastAsia="仿宋" w:hAnsi="仿宋" w:cs="宋体" w:hint="eastAsia"/>
          <w:sz w:val="28"/>
          <w:szCs w:val="28"/>
        </w:rPr>
        <w:t>博士研究生</w:t>
      </w:r>
      <w:r w:rsidRPr="00E571B5">
        <w:rPr>
          <w:rFonts w:ascii="仿宋" w:eastAsia="仿宋" w:hAnsi="仿宋" w:cs="宋体" w:hint="eastAsia"/>
          <w:sz w:val="28"/>
          <w:szCs w:val="28"/>
        </w:rPr>
        <w:t>培养</w:t>
      </w:r>
      <w:r w:rsidR="004800E1" w:rsidRPr="00E571B5">
        <w:rPr>
          <w:rFonts w:ascii="仿宋" w:eastAsia="仿宋" w:hAnsi="仿宋" w:cs="宋体" w:hint="eastAsia"/>
          <w:sz w:val="28"/>
          <w:szCs w:val="28"/>
        </w:rPr>
        <w:t>全过程</w:t>
      </w:r>
      <w:r w:rsidR="004800E1" w:rsidRPr="00E571B5">
        <w:rPr>
          <w:rFonts w:ascii="仿宋" w:eastAsia="仿宋" w:hAnsi="仿宋" w:cs="宋体"/>
          <w:sz w:val="28"/>
          <w:szCs w:val="28"/>
        </w:rPr>
        <w:t>管理</w:t>
      </w:r>
      <w:r w:rsidRPr="00E571B5">
        <w:rPr>
          <w:rFonts w:ascii="仿宋" w:eastAsia="仿宋" w:hAnsi="仿宋" w:cs="宋体" w:hint="eastAsia"/>
          <w:sz w:val="28"/>
          <w:szCs w:val="28"/>
        </w:rPr>
        <w:t>，</w:t>
      </w:r>
      <w:r w:rsidR="004800E1" w:rsidRPr="00E571B5">
        <w:rPr>
          <w:rFonts w:ascii="仿宋" w:eastAsia="仿宋" w:hAnsi="仿宋" w:cs="宋体" w:hint="eastAsia"/>
          <w:sz w:val="28"/>
          <w:szCs w:val="28"/>
        </w:rPr>
        <w:t>完善</w:t>
      </w:r>
      <w:r w:rsidR="004800E1" w:rsidRPr="00E571B5">
        <w:rPr>
          <w:rFonts w:ascii="仿宋" w:eastAsia="仿宋" w:hAnsi="仿宋" w:cs="宋体"/>
          <w:sz w:val="28"/>
          <w:szCs w:val="28"/>
        </w:rPr>
        <w:t>博士研究生</w:t>
      </w:r>
      <w:r w:rsidR="007823A5">
        <w:rPr>
          <w:rFonts w:ascii="仿宋" w:eastAsia="仿宋" w:hAnsi="仿宋" w:cs="宋体" w:hint="eastAsia"/>
          <w:sz w:val="28"/>
          <w:szCs w:val="28"/>
        </w:rPr>
        <w:t>教育</w:t>
      </w:r>
      <w:r w:rsidR="004800E1" w:rsidRPr="00E571B5">
        <w:rPr>
          <w:rFonts w:ascii="仿宋" w:eastAsia="仿宋" w:hAnsi="仿宋" w:cs="宋体"/>
          <w:sz w:val="28"/>
          <w:szCs w:val="28"/>
        </w:rPr>
        <w:t>质量保障体系，加快</w:t>
      </w:r>
      <w:r w:rsidR="004800E1" w:rsidRPr="00E571B5">
        <w:rPr>
          <w:rFonts w:ascii="仿宋" w:eastAsia="仿宋" w:hAnsi="仿宋" w:cs="宋体" w:hint="eastAsia"/>
          <w:sz w:val="28"/>
          <w:szCs w:val="28"/>
        </w:rPr>
        <w:t>推进博士</w:t>
      </w:r>
      <w:r w:rsidR="004800E1" w:rsidRPr="00E571B5">
        <w:rPr>
          <w:rFonts w:ascii="仿宋" w:eastAsia="仿宋" w:hAnsi="仿宋" w:cs="宋体"/>
          <w:sz w:val="28"/>
          <w:szCs w:val="28"/>
        </w:rPr>
        <w:t>研究生</w:t>
      </w:r>
      <w:r w:rsidR="004800E1" w:rsidRPr="00E571B5">
        <w:rPr>
          <w:rFonts w:ascii="仿宋" w:eastAsia="仿宋" w:hAnsi="仿宋" w:cs="宋体" w:hint="eastAsia"/>
          <w:sz w:val="28"/>
          <w:szCs w:val="28"/>
        </w:rPr>
        <w:t>教育</w:t>
      </w:r>
      <w:r w:rsidR="004800E1" w:rsidRPr="00E571B5">
        <w:rPr>
          <w:rFonts w:ascii="仿宋" w:eastAsia="仿宋" w:hAnsi="仿宋" w:cs="宋体"/>
          <w:sz w:val="28"/>
          <w:szCs w:val="28"/>
        </w:rPr>
        <w:t>高质量发展，根据</w:t>
      </w:r>
      <w:r w:rsidR="004800E1" w:rsidRPr="00E571B5">
        <w:rPr>
          <w:rFonts w:ascii="仿宋" w:eastAsia="仿宋" w:hAnsi="仿宋" w:cs="宋体" w:hint="eastAsia"/>
          <w:sz w:val="28"/>
          <w:szCs w:val="28"/>
        </w:rPr>
        <w:t>《国务院</w:t>
      </w:r>
      <w:r w:rsidR="004800E1" w:rsidRPr="00E571B5">
        <w:rPr>
          <w:rFonts w:ascii="仿宋" w:eastAsia="仿宋" w:hAnsi="仿宋" w:cs="宋体"/>
          <w:sz w:val="28"/>
          <w:szCs w:val="28"/>
        </w:rPr>
        <w:t>学位委员会教育部关于加强学位与研究生教育质量保证和监督体系建设的意见</w:t>
      </w:r>
      <w:r w:rsidR="004800E1" w:rsidRPr="00E571B5">
        <w:rPr>
          <w:rFonts w:ascii="仿宋" w:eastAsia="仿宋" w:hAnsi="仿宋" w:cs="宋体" w:hint="eastAsia"/>
          <w:sz w:val="28"/>
          <w:szCs w:val="28"/>
        </w:rPr>
        <w:t>》《教育部</w:t>
      </w:r>
      <w:r w:rsidR="004800E1" w:rsidRPr="00E571B5">
        <w:rPr>
          <w:rFonts w:ascii="仿宋" w:eastAsia="仿宋" w:hAnsi="仿宋" w:cs="宋体"/>
          <w:sz w:val="28"/>
          <w:szCs w:val="28"/>
        </w:rPr>
        <w:t>国家发展改革委</w:t>
      </w:r>
      <w:r w:rsidR="004800E1" w:rsidRPr="00E571B5">
        <w:rPr>
          <w:rFonts w:ascii="仿宋" w:eastAsia="仿宋" w:hAnsi="仿宋" w:cs="宋体" w:hint="eastAsia"/>
          <w:sz w:val="28"/>
          <w:szCs w:val="28"/>
        </w:rPr>
        <w:t>财政</w:t>
      </w:r>
      <w:r w:rsidR="004800E1" w:rsidRPr="00E571B5">
        <w:rPr>
          <w:rFonts w:ascii="仿宋" w:eastAsia="仿宋" w:hAnsi="仿宋" w:cs="宋体"/>
          <w:sz w:val="28"/>
          <w:szCs w:val="28"/>
        </w:rPr>
        <w:t>部</w:t>
      </w:r>
      <w:r w:rsidR="004800E1" w:rsidRPr="00E571B5">
        <w:rPr>
          <w:rFonts w:ascii="仿宋" w:eastAsia="仿宋" w:hAnsi="仿宋" w:cs="宋体" w:hint="eastAsia"/>
          <w:sz w:val="28"/>
          <w:szCs w:val="28"/>
        </w:rPr>
        <w:t>关于</w:t>
      </w:r>
      <w:r w:rsidR="004800E1" w:rsidRPr="00E571B5">
        <w:rPr>
          <w:rFonts w:ascii="仿宋" w:eastAsia="仿宋" w:hAnsi="仿宋" w:cs="宋体"/>
          <w:sz w:val="28"/>
          <w:szCs w:val="28"/>
        </w:rPr>
        <w:t>加快新时代研究生教育改革的意见</w:t>
      </w:r>
      <w:r w:rsidR="004800E1" w:rsidRPr="00E571B5">
        <w:rPr>
          <w:rFonts w:ascii="仿宋" w:eastAsia="仿宋" w:hAnsi="仿宋" w:cs="宋体" w:hint="eastAsia"/>
          <w:sz w:val="28"/>
          <w:szCs w:val="28"/>
        </w:rPr>
        <w:t>》《国务院</w:t>
      </w:r>
      <w:r w:rsidR="004800E1" w:rsidRPr="00E571B5">
        <w:rPr>
          <w:rFonts w:ascii="仿宋" w:eastAsia="仿宋" w:hAnsi="仿宋" w:cs="宋体"/>
          <w:sz w:val="28"/>
          <w:szCs w:val="28"/>
        </w:rPr>
        <w:t>学位委员会教育部关于进一步严格规范学位与研究生教育质量管理的</w:t>
      </w:r>
      <w:r w:rsidR="004800E1" w:rsidRPr="00E571B5">
        <w:rPr>
          <w:rFonts w:ascii="仿宋" w:eastAsia="仿宋" w:hAnsi="仿宋" w:cs="宋体" w:hint="eastAsia"/>
          <w:sz w:val="28"/>
          <w:szCs w:val="28"/>
        </w:rPr>
        <w:t>若干</w:t>
      </w:r>
      <w:r w:rsidR="004800E1" w:rsidRPr="00E571B5">
        <w:rPr>
          <w:rFonts w:ascii="仿宋" w:eastAsia="仿宋" w:hAnsi="仿宋" w:cs="宋体"/>
          <w:sz w:val="28"/>
          <w:szCs w:val="28"/>
        </w:rPr>
        <w:t>意见</w:t>
      </w:r>
      <w:r w:rsidR="004800E1" w:rsidRPr="00E571B5">
        <w:rPr>
          <w:rFonts w:ascii="仿宋" w:eastAsia="仿宋" w:hAnsi="仿宋" w:cs="宋体" w:hint="eastAsia"/>
          <w:sz w:val="28"/>
          <w:szCs w:val="28"/>
        </w:rPr>
        <w:t>》等</w:t>
      </w:r>
      <w:r w:rsidR="004800E1" w:rsidRPr="00E571B5">
        <w:rPr>
          <w:rFonts w:ascii="仿宋" w:eastAsia="仿宋" w:hAnsi="仿宋" w:cs="宋体"/>
          <w:sz w:val="28"/>
          <w:szCs w:val="28"/>
        </w:rPr>
        <w:t>文件精神</w:t>
      </w:r>
      <w:r w:rsidRPr="00E571B5">
        <w:rPr>
          <w:rFonts w:ascii="仿宋" w:eastAsia="仿宋" w:hAnsi="仿宋" w:cs="宋体" w:hint="eastAsia"/>
          <w:sz w:val="28"/>
          <w:szCs w:val="28"/>
        </w:rPr>
        <w:t>，结合我校实际，制定本办法。</w:t>
      </w:r>
    </w:p>
    <w:p w14:paraId="5774008A" w14:textId="1BFC8471" w:rsidR="004A4A3D" w:rsidRPr="00E571B5" w:rsidRDefault="00F11702">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第二条</w:t>
      </w:r>
      <w:r w:rsidRPr="00E571B5">
        <w:rPr>
          <w:rFonts w:ascii="仿宋" w:eastAsia="仿宋" w:hAnsi="仿宋" w:cs="宋体" w:hint="eastAsia"/>
          <w:sz w:val="28"/>
          <w:szCs w:val="28"/>
        </w:rPr>
        <w:t xml:space="preserve">  </w:t>
      </w:r>
      <w:r w:rsidR="002D2CE4" w:rsidRPr="00E571B5">
        <w:rPr>
          <w:rFonts w:ascii="仿宋" w:eastAsia="仿宋" w:hAnsi="仿宋" w:cs="宋体" w:hint="eastAsia"/>
          <w:sz w:val="28"/>
          <w:szCs w:val="28"/>
        </w:rPr>
        <w:t>博士研究生培养</w:t>
      </w:r>
      <w:r w:rsidR="002D2CE4" w:rsidRPr="00E571B5">
        <w:rPr>
          <w:rFonts w:ascii="仿宋" w:eastAsia="仿宋" w:hAnsi="仿宋" w:cs="宋体"/>
          <w:sz w:val="28"/>
          <w:szCs w:val="28"/>
        </w:rPr>
        <w:t>方案</w:t>
      </w:r>
      <w:r w:rsidR="00C913CC" w:rsidRPr="00E571B5">
        <w:rPr>
          <w:rFonts w:ascii="仿宋" w:eastAsia="仿宋" w:hAnsi="仿宋" w:cs="宋体" w:hint="eastAsia"/>
          <w:sz w:val="28"/>
          <w:szCs w:val="28"/>
        </w:rPr>
        <w:t>是博士</w:t>
      </w:r>
      <w:r w:rsidR="002D2CE4" w:rsidRPr="00E571B5">
        <w:rPr>
          <w:rFonts w:ascii="仿宋" w:eastAsia="仿宋" w:hAnsi="仿宋" w:cs="宋体" w:hint="eastAsia"/>
          <w:sz w:val="28"/>
          <w:szCs w:val="28"/>
        </w:rPr>
        <w:t>研究生培养管理的</w:t>
      </w:r>
      <w:r w:rsidR="002D2CE4" w:rsidRPr="00E571B5">
        <w:rPr>
          <w:rFonts w:ascii="仿宋" w:eastAsia="仿宋" w:hAnsi="仿宋" w:cs="宋体"/>
          <w:sz w:val="28"/>
          <w:szCs w:val="28"/>
        </w:rPr>
        <w:t>重要依据</w:t>
      </w:r>
      <w:r w:rsidR="002D2CE4" w:rsidRPr="00E571B5">
        <w:rPr>
          <w:rFonts w:ascii="仿宋" w:eastAsia="仿宋" w:hAnsi="仿宋" w:cs="宋体" w:hint="eastAsia"/>
          <w:sz w:val="28"/>
          <w:szCs w:val="28"/>
        </w:rPr>
        <w:t>，</w:t>
      </w:r>
      <w:r w:rsidR="00C913CC" w:rsidRPr="00E571B5">
        <w:rPr>
          <w:rFonts w:ascii="仿宋" w:eastAsia="仿宋" w:hAnsi="仿宋" w:cs="宋体" w:hint="eastAsia"/>
          <w:sz w:val="28"/>
          <w:szCs w:val="28"/>
        </w:rPr>
        <w:t>各学院应根据本办法，结合</w:t>
      </w:r>
      <w:r w:rsidRPr="00E571B5">
        <w:rPr>
          <w:rFonts w:ascii="仿宋" w:eastAsia="仿宋" w:hAnsi="仿宋" w:cs="宋体" w:hint="eastAsia"/>
          <w:sz w:val="28"/>
          <w:szCs w:val="28"/>
        </w:rPr>
        <w:t>实际，制定、修订博士研究生培养方案，做好培养管理工作，完善博士研究生培养质量保障机制。</w:t>
      </w:r>
    </w:p>
    <w:p w14:paraId="1845A0DA" w14:textId="60E7B631" w:rsidR="004A4A3D" w:rsidRPr="00E571B5" w:rsidRDefault="00F11702">
      <w:pPr>
        <w:ind w:firstLineChars="200" w:firstLine="562"/>
        <w:rPr>
          <w:rFonts w:ascii="仿宋" w:eastAsia="仿宋" w:hAnsi="仿宋" w:cs="宋体"/>
          <w:color w:val="FF0000"/>
          <w:sz w:val="28"/>
          <w:szCs w:val="28"/>
        </w:rPr>
      </w:pPr>
      <w:r w:rsidRPr="00E571B5">
        <w:rPr>
          <w:rFonts w:ascii="仿宋" w:eastAsia="仿宋" w:hAnsi="仿宋" w:cs="宋体" w:hint="eastAsia"/>
          <w:b/>
          <w:bCs/>
          <w:sz w:val="28"/>
          <w:szCs w:val="28"/>
        </w:rPr>
        <w:t>第三条</w:t>
      </w:r>
      <w:r w:rsidR="00512BC5" w:rsidRPr="00E571B5">
        <w:rPr>
          <w:rFonts w:ascii="仿宋" w:eastAsia="仿宋" w:hAnsi="仿宋" w:cs="宋体" w:hint="eastAsia"/>
          <w:sz w:val="28"/>
          <w:szCs w:val="28"/>
        </w:rPr>
        <w:t xml:space="preserve">  </w:t>
      </w:r>
      <w:r w:rsidRPr="00E571B5">
        <w:rPr>
          <w:rFonts w:ascii="仿宋" w:eastAsia="仿宋" w:hAnsi="仿宋" w:cs="宋体" w:hint="eastAsia"/>
          <w:sz w:val="28"/>
          <w:szCs w:val="28"/>
        </w:rPr>
        <w:t>本办法适用于</w:t>
      </w:r>
      <w:r w:rsidR="00885DF8" w:rsidRPr="00E571B5">
        <w:rPr>
          <w:rFonts w:ascii="仿宋" w:eastAsia="仿宋" w:hAnsi="仿宋" w:cs="宋体" w:hint="eastAsia"/>
          <w:sz w:val="28"/>
          <w:szCs w:val="28"/>
        </w:rPr>
        <w:t>我校</w:t>
      </w:r>
      <w:r w:rsidR="00885DF8" w:rsidRPr="00E571B5">
        <w:rPr>
          <w:rFonts w:ascii="仿宋" w:eastAsia="仿宋" w:hAnsi="仿宋" w:cs="宋体"/>
          <w:sz w:val="28"/>
          <w:szCs w:val="28"/>
        </w:rPr>
        <w:t>学术学位博士研究生培养方案管理工作</w:t>
      </w:r>
      <w:r w:rsidR="00885DF8" w:rsidRPr="00E571B5">
        <w:rPr>
          <w:rFonts w:ascii="仿宋" w:eastAsia="仿宋" w:hAnsi="仿宋" w:cs="宋体" w:hint="eastAsia"/>
          <w:sz w:val="28"/>
          <w:szCs w:val="28"/>
        </w:rPr>
        <w:t>。</w:t>
      </w:r>
    </w:p>
    <w:p w14:paraId="385DD2D8" w14:textId="0FBC6624" w:rsidR="00C913CC" w:rsidRPr="00E571B5" w:rsidRDefault="00DA5180" w:rsidP="00C93F7C">
      <w:pPr>
        <w:jc w:val="center"/>
        <w:rPr>
          <w:rFonts w:ascii="仿宋" w:eastAsia="仿宋" w:hAnsi="仿宋" w:cs="宋体"/>
          <w:b/>
          <w:bCs/>
          <w:sz w:val="28"/>
          <w:szCs w:val="28"/>
        </w:rPr>
      </w:pPr>
      <w:r w:rsidRPr="00E571B5">
        <w:rPr>
          <w:rFonts w:ascii="仿宋" w:eastAsia="仿宋" w:hAnsi="仿宋" w:cs="宋体" w:hint="eastAsia"/>
          <w:b/>
          <w:bCs/>
          <w:sz w:val="28"/>
          <w:szCs w:val="28"/>
        </w:rPr>
        <w:t>第二</w:t>
      </w:r>
      <w:r w:rsidR="00C913CC" w:rsidRPr="00E571B5">
        <w:rPr>
          <w:rFonts w:ascii="仿宋" w:eastAsia="仿宋" w:hAnsi="仿宋" w:cs="宋体" w:hint="eastAsia"/>
          <w:b/>
          <w:bCs/>
          <w:sz w:val="28"/>
          <w:szCs w:val="28"/>
        </w:rPr>
        <w:t xml:space="preserve">章  </w:t>
      </w:r>
      <w:r w:rsidR="0014675A" w:rsidRPr="00E571B5">
        <w:rPr>
          <w:rFonts w:ascii="仿宋" w:eastAsia="仿宋" w:hAnsi="仿宋" w:cs="宋体" w:hint="eastAsia"/>
          <w:b/>
          <w:bCs/>
          <w:sz w:val="28"/>
          <w:szCs w:val="28"/>
        </w:rPr>
        <w:t>培养</w:t>
      </w:r>
      <w:r w:rsidR="0014675A" w:rsidRPr="00E571B5">
        <w:rPr>
          <w:rFonts w:ascii="仿宋" w:eastAsia="仿宋" w:hAnsi="仿宋" w:cs="宋体"/>
          <w:b/>
          <w:bCs/>
          <w:sz w:val="28"/>
          <w:szCs w:val="28"/>
        </w:rPr>
        <w:t>方案</w:t>
      </w:r>
      <w:r w:rsidR="00845226" w:rsidRPr="00E571B5">
        <w:rPr>
          <w:rFonts w:ascii="仿宋" w:eastAsia="仿宋" w:hAnsi="仿宋" w:cs="宋体" w:hint="eastAsia"/>
          <w:b/>
          <w:bCs/>
          <w:sz w:val="28"/>
          <w:szCs w:val="28"/>
        </w:rPr>
        <w:t>主要</w:t>
      </w:r>
      <w:r w:rsidR="00845226" w:rsidRPr="00E571B5">
        <w:rPr>
          <w:rFonts w:ascii="仿宋" w:eastAsia="仿宋" w:hAnsi="仿宋" w:cs="宋体"/>
          <w:b/>
          <w:bCs/>
          <w:sz w:val="28"/>
          <w:szCs w:val="28"/>
        </w:rPr>
        <w:t>内容</w:t>
      </w:r>
    </w:p>
    <w:p w14:paraId="49A71D43" w14:textId="03EE8C59" w:rsidR="00F4087B" w:rsidRPr="00E571B5" w:rsidRDefault="00F4087B" w:rsidP="00A23B23">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 xml:space="preserve">第四条 </w:t>
      </w:r>
      <w:r w:rsidRPr="00E571B5">
        <w:rPr>
          <w:rFonts w:ascii="仿宋" w:eastAsia="仿宋" w:hAnsi="仿宋" w:cs="宋体" w:hint="eastAsia"/>
          <w:sz w:val="28"/>
          <w:szCs w:val="28"/>
        </w:rPr>
        <w:t xml:space="preserve"> 博士</w:t>
      </w:r>
      <w:r w:rsidRPr="00E571B5">
        <w:rPr>
          <w:rFonts w:ascii="仿宋" w:eastAsia="仿宋" w:hAnsi="仿宋" w:cs="宋体"/>
          <w:sz w:val="28"/>
          <w:szCs w:val="28"/>
        </w:rPr>
        <w:t>研究生</w:t>
      </w:r>
      <w:r w:rsidRPr="00E571B5">
        <w:rPr>
          <w:rFonts w:ascii="仿宋" w:eastAsia="仿宋" w:hAnsi="仿宋" w:cs="宋体" w:hint="eastAsia"/>
          <w:sz w:val="28"/>
          <w:szCs w:val="28"/>
        </w:rPr>
        <w:t>培养</w:t>
      </w:r>
      <w:r w:rsidRPr="00E571B5">
        <w:rPr>
          <w:rFonts w:ascii="仿宋" w:eastAsia="仿宋" w:hAnsi="仿宋" w:cs="宋体"/>
          <w:sz w:val="28"/>
          <w:szCs w:val="28"/>
        </w:rPr>
        <w:t>方案包括：</w:t>
      </w:r>
      <w:r w:rsidRPr="00E571B5">
        <w:rPr>
          <w:rFonts w:ascii="仿宋" w:eastAsia="仿宋" w:hAnsi="仿宋" w:cs="宋体" w:hint="eastAsia"/>
          <w:sz w:val="28"/>
          <w:szCs w:val="28"/>
        </w:rPr>
        <w:t>培养</w:t>
      </w:r>
      <w:r w:rsidRPr="00E571B5">
        <w:rPr>
          <w:rFonts w:ascii="仿宋" w:eastAsia="仿宋" w:hAnsi="仿宋" w:cs="宋体"/>
          <w:sz w:val="28"/>
          <w:szCs w:val="28"/>
        </w:rPr>
        <w:t>目标、培养方式、研究方向、学习年限、</w:t>
      </w:r>
      <w:r w:rsidRPr="00E571B5">
        <w:rPr>
          <w:rFonts w:ascii="仿宋" w:eastAsia="仿宋" w:hAnsi="仿宋" w:cs="宋体" w:hint="eastAsia"/>
          <w:sz w:val="28"/>
          <w:szCs w:val="28"/>
        </w:rPr>
        <w:t>课程设置与</w:t>
      </w:r>
      <w:r w:rsidRPr="00E571B5">
        <w:rPr>
          <w:rFonts w:ascii="仿宋" w:eastAsia="仿宋" w:hAnsi="仿宋" w:cs="宋体"/>
          <w:sz w:val="28"/>
          <w:szCs w:val="28"/>
        </w:rPr>
        <w:t>学分、</w:t>
      </w:r>
      <w:r w:rsidRPr="00E571B5">
        <w:rPr>
          <w:rFonts w:ascii="仿宋" w:eastAsia="仿宋" w:hAnsi="仿宋" w:cs="宋体" w:hint="eastAsia"/>
          <w:sz w:val="28"/>
          <w:szCs w:val="28"/>
        </w:rPr>
        <w:t>主文献研读</w:t>
      </w:r>
      <w:r w:rsidRPr="00E571B5">
        <w:rPr>
          <w:rFonts w:ascii="仿宋" w:eastAsia="仿宋" w:hAnsi="仿宋" w:cs="宋体"/>
          <w:sz w:val="28"/>
          <w:szCs w:val="28"/>
        </w:rPr>
        <w:t>、中期考核、科学研究成果、学位论文、其他要求。</w:t>
      </w:r>
    </w:p>
    <w:p w14:paraId="026E6E62" w14:textId="4F233E5E" w:rsidR="0014675A" w:rsidRPr="00E571B5" w:rsidRDefault="0014675A" w:rsidP="0014675A">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第</w:t>
      </w:r>
      <w:r w:rsidR="0038790F" w:rsidRPr="00E571B5">
        <w:rPr>
          <w:rFonts w:ascii="仿宋" w:eastAsia="仿宋" w:hAnsi="仿宋" w:cs="宋体" w:hint="eastAsia"/>
          <w:b/>
          <w:bCs/>
          <w:sz w:val="28"/>
          <w:szCs w:val="28"/>
        </w:rPr>
        <w:t>五</w:t>
      </w:r>
      <w:r w:rsidRPr="00E571B5">
        <w:rPr>
          <w:rFonts w:ascii="仿宋" w:eastAsia="仿宋" w:hAnsi="仿宋" w:cs="宋体" w:hint="eastAsia"/>
          <w:b/>
          <w:bCs/>
          <w:sz w:val="28"/>
          <w:szCs w:val="28"/>
        </w:rPr>
        <w:t xml:space="preserve">条  </w:t>
      </w:r>
      <w:r w:rsidRPr="00E571B5">
        <w:rPr>
          <w:rFonts w:ascii="仿宋" w:eastAsia="仿宋" w:hAnsi="仿宋" w:cs="宋体" w:hint="eastAsia"/>
          <w:sz w:val="28"/>
          <w:szCs w:val="28"/>
        </w:rPr>
        <w:t>培养目标要坚持立德树人根本标准，为满足党和国家事业发展迫切需要培养造就德才兼备的高层次人才；着力培养</w:t>
      </w:r>
      <w:r w:rsidR="002D3F4D" w:rsidRPr="00E571B5">
        <w:rPr>
          <w:rFonts w:ascii="仿宋" w:eastAsia="仿宋" w:hAnsi="仿宋" w:cs="宋体" w:hint="eastAsia"/>
          <w:sz w:val="28"/>
          <w:szCs w:val="28"/>
        </w:rPr>
        <w:t>哲学社会</w:t>
      </w:r>
      <w:r w:rsidR="002D3F4D" w:rsidRPr="00E571B5">
        <w:rPr>
          <w:rFonts w:ascii="仿宋" w:eastAsia="仿宋" w:hAnsi="仿宋" w:cs="宋体"/>
          <w:sz w:val="28"/>
          <w:szCs w:val="28"/>
        </w:rPr>
        <w:lastRenderedPageBreak/>
        <w:t>科学最高层级研究</w:t>
      </w:r>
      <w:r w:rsidR="002D3F4D" w:rsidRPr="00E571B5">
        <w:rPr>
          <w:rFonts w:ascii="仿宋" w:eastAsia="仿宋" w:hAnsi="仿宋" w:cs="宋体" w:hint="eastAsia"/>
          <w:sz w:val="28"/>
          <w:szCs w:val="28"/>
        </w:rPr>
        <w:t>型</w:t>
      </w:r>
      <w:r w:rsidR="002D3F4D" w:rsidRPr="00E571B5">
        <w:rPr>
          <w:rFonts w:ascii="仿宋" w:eastAsia="仿宋" w:hAnsi="仿宋" w:cs="宋体"/>
          <w:sz w:val="28"/>
          <w:szCs w:val="28"/>
        </w:rPr>
        <w:t>人才</w:t>
      </w:r>
      <w:r w:rsidRPr="00E571B5">
        <w:rPr>
          <w:rFonts w:ascii="仿宋" w:eastAsia="仿宋" w:hAnsi="仿宋" w:cs="宋体" w:hint="eastAsia"/>
          <w:sz w:val="28"/>
          <w:szCs w:val="28"/>
        </w:rPr>
        <w:t>，提高创新能力，服务经济社会发展，推进国家治理体系和治理能力现代化；为坚持和发展中国特色社会主义，实现中华民族伟大复兴的中国梦，提供坚实的人才支持。培养目标要体现学科性质和专业特点，对本学科毕业研究生应当具备的理论水平、知识体系、创新实践能力、专业素质做出规范科学的表述。</w:t>
      </w:r>
    </w:p>
    <w:p w14:paraId="3375B11E" w14:textId="3B19CECA" w:rsidR="007F5E35" w:rsidRPr="00E571B5" w:rsidRDefault="0014675A" w:rsidP="007F5E35">
      <w:pPr>
        <w:ind w:firstLineChars="200" w:firstLine="562"/>
        <w:rPr>
          <w:rFonts w:ascii="仿宋" w:eastAsia="仿宋" w:hAnsi="仿宋" w:cs="宋体"/>
          <w:color w:val="000000" w:themeColor="text1"/>
          <w:sz w:val="28"/>
          <w:szCs w:val="28"/>
        </w:rPr>
      </w:pPr>
      <w:r w:rsidRPr="00E571B5">
        <w:rPr>
          <w:rFonts w:ascii="仿宋" w:eastAsia="仿宋" w:hAnsi="仿宋" w:cs="宋体" w:hint="eastAsia"/>
          <w:b/>
          <w:bCs/>
          <w:color w:val="000000" w:themeColor="text1"/>
          <w:sz w:val="28"/>
          <w:szCs w:val="28"/>
        </w:rPr>
        <w:t>第</w:t>
      </w:r>
      <w:r w:rsidR="0038790F" w:rsidRPr="00E571B5">
        <w:rPr>
          <w:rFonts w:ascii="仿宋" w:eastAsia="仿宋" w:hAnsi="仿宋" w:cs="宋体" w:hint="eastAsia"/>
          <w:b/>
          <w:bCs/>
          <w:color w:val="000000" w:themeColor="text1"/>
          <w:sz w:val="28"/>
          <w:szCs w:val="28"/>
        </w:rPr>
        <w:t>六</w:t>
      </w:r>
      <w:r w:rsidRPr="00E571B5">
        <w:rPr>
          <w:rFonts w:ascii="仿宋" w:eastAsia="仿宋" w:hAnsi="仿宋" w:cs="宋体" w:hint="eastAsia"/>
          <w:b/>
          <w:bCs/>
          <w:color w:val="000000" w:themeColor="text1"/>
          <w:sz w:val="28"/>
          <w:szCs w:val="28"/>
        </w:rPr>
        <w:t xml:space="preserve">条  </w:t>
      </w:r>
      <w:r w:rsidR="007F5E35" w:rsidRPr="00E571B5">
        <w:rPr>
          <w:rFonts w:ascii="仿宋" w:eastAsia="仿宋" w:hAnsi="仿宋" w:cs="宋体" w:hint="eastAsia"/>
          <w:color w:val="000000" w:themeColor="text1"/>
          <w:sz w:val="28"/>
          <w:szCs w:val="28"/>
        </w:rPr>
        <w:t>博士研究生的培养实行导师负责制，或导师指导小组负责制，由学院确定。博士研究生主要培养环节包括但不限于：课程学习、主文献研读、中期考核、学位论文</w:t>
      </w:r>
      <w:r w:rsidR="007F5E35" w:rsidRPr="00E571B5">
        <w:rPr>
          <w:rFonts w:ascii="仿宋" w:eastAsia="仿宋" w:hAnsi="仿宋" w:cs="宋体" w:hint="eastAsia"/>
          <w:color w:val="000000" w:themeColor="text1"/>
          <w:kern w:val="0"/>
          <w:sz w:val="28"/>
          <w:szCs w:val="28"/>
        </w:rPr>
        <w:t>开题、</w:t>
      </w:r>
      <w:r w:rsidR="007F5E35" w:rsidRPr="00E571B5">
        <w:rPr>
          <w:rFonts w:ascii="仿宋" w:eastAsia="仿宋" w:hAnsi="仿宋" w:cs="宋体" w:hint="eastAsia"/>
          <w:color w:val="000000" w:themeColor="text1"/>
          <w:sz w:val="28"/>
          <w:szCs w:val="28"/>
        </w:rPr>
        <w:t>科学研究</w:t>
      </w:r>
      <w:r w:rsidR="007F5E35" w:rsidRPr="00E571B5">
        <w:rPr>
          <w:rFonts w:ascii="仿宋" w:eastAsia="仿宋" w:hAnsi="仿宋" w:cs="宋体" w:hint="eastAsia"/>
          <w:color w:val="000000" w:themeColor="text1"/>
          <w:kern w:val="0"/>
          <w:sz w:val="28"/>
          <w:szCs w:val="28"/>
        </w:rPr>
        <w:t>成果认定</w:t>
      </w:r>
      <w:r w:rsidR="007F5E35" w:rsidRPr="00E571B5">
        <w:rPr>
          <w:rFonts w:ascii="仿宋" w:eastAsia="仿宋" w:hAnsi="仿宋" w:cs="宋体" w:hint="eastAsia"/>
          <w:color w:val="000000" w:themeColor="text1"/>
          <w:sz w:val="28"/>
          <w:szCs w:val="28"/>
        </w:rPr>
        <w:t>、学位论文答辩资格审查、</w:t>
      </w:r>
      <w:r w:rsidR="007F5E35" w:rsidRPr="00E571B5">
        <w:rPr>
          <w:rFonts w:ascii="仿宋" w:eastAsia="仿宋" w:hAnsi="仿宋" w:cs="宋体" w:hint="eastAsia"/>
          <w:color w:val="000000" w:themeColor="text1"/>
          <w:kern w:val="0"/>
          <w:sz w:val="28"/>
          <w:szCs w:val="28"/>
        </w:rPr>
        <w:t>学位论文学术规范检测、学位论文预答辩、学位论文匿名评阅、学位论文答辩。</w:t>
      </w:r>
      <w:r w:rsidR="00C93F7C" w:rsidRPr="00E571B5">
        <w:rPr>
          <w:rFonts w:ascii="仿宋" w:eastAsia="仿宋" w:hAnsi="仿宋" w:cs="宋体" w:hint="eastAsia"/>
          <w:color w:val="000000" w:themeColor="text1"/>
          <w:sz w:val="28"/>
          <w:szCs w:val="28"/>
        </w:rPr>
        <w:t>学院可</w:t>
      </w:r>
      <w:r w:rsidR="00C93F7C" w:rsidRPr="00E571B5">
        <w:rPr>
          <w:rFonts w:ascii="仿宋" w:eastAsia="仿宋" w:hAnsi="仿宋" w:cs="宋体"/>
          <w:color w:val="000000" w:themeColor="text1"/>
          <w:sz w:val="28"/>
          <w:szCs w:val="28"/>
        </w:rPr>
        <w:t>根据各</w:t>
      </w:r>
      <w:r w:rsidR="00C93F7C" w:rsidRPr="00E571B5">
        <w:rPr>
          <w:rFonts w:ascii="仿宋" w:eastAsia="仿宋" w:hAnsi="仿宋" w:cs="宋体" w:hint="eastAsia"/>
          <w:color w:val="000000" w:themeColor="text1"/>
          <w:sz w:val="28"/>
          <w:szCs w:val="28"/>
        </w:rPr>
        <w:t>环节</w:t>
      </w:r>
      <w:r w:rsidR="00CC0CBF" w:rsidRPr="00E571B5">
        <w:rPr>
          <w:rFonts w:ascii="仿宋" w:eastAsia="仿宋" w:hAnsi="仿宋" w:cs="宋体" w:hint="eastAsia"/>
          <w:color w:val="000000" w:themeColor="text1"/>
          <w:sz w:val="28"/>
          <w:szCs w:val="28"/>
        </w:rPr>
        <w:t>管理办法，按照学科特点制定</w:t>
      </w:r>
      <w:r w:rsidR="007F5E35" w:rsidRPr="00E571B5">
        <w:rPr>
          <w:rFonts w:ascii="仿宋" w:eastAsia="仿宋" w:hAnsi="仿宋" w:cs="宋体" w:hint="eastAsia"/>
          <w:color w:val="000000" w:themeColor="text1"/>
          <w:sz w:val="28"/>
          <w:szCs w:val="28"/>
        </w:rPr>
        <w:t>各环节</w:t>
      </w:r>
      <w:r w:rsidR="00C93F7C" w:rsidRPr="00E571B5">
        <w:rPr>
          <w:rFonts w:ascii="仿宋" w:eastAsia="仿宋" w:hAnsi="仿宋" w:cs="宋体" w:hint="eastAsia"/>
          <w:color w:val="000000" w:themeColor="text1"/>
          <w:sz w:val="28"/>
          <w:szCs w:val="28"/>
        </w:rPr>
        <w:t>的</w:t>
      </w:r>
      <w:r w:rsidR="007F5E35" w:rsidRPr="00E571B5">
        <w:rPr>
          <w:rFonts w:ascii="仿宋" w:eastAsia="仿宋" w:hAnsi="仿宋" w:cs="宋体" w:hint="eastAsia"/>
          <w:color w:val="000000" w:themeColor="text1"/>
          <w:sz w:val="28"/>
          <w:szCs w:val="28"/>
        </w:rPr>
        <w:t>实施细则，包括</w:t>
      </w:r>
      <w:r w:rsidR="00C93F7C" w:rsidRPr="00E571B5">
        <w:rPr>
          <w:rFonts w:ascii="仿宋" w:eastAsia="仿宋" w:hAnsi="仿宋" w:cs="宋体" w:hint="eastAsia"/>
          <w:color w:val="000000" w:themeColor="text1"/>
          <w:sz w:val="28"/>
          <w:szCs w:val="28"/>
        </w:rPr>
        <w:t>但不</w:t>
      </w:r>
      <w:r w:rsidR="00C93F7C" w:rsidRPr="00E571B5">
        <w:rPr>
          <w:rFonts w:ascii="仿宋" w:eastAsia="仿宋" w:hAnsi="仿宋" w:cs="宋体"/>
          <w:color w:val="000000" w:themeColor="text1"/>
          <w:sz w:val="28"/>
          <w:szCs w:val="28"/>
        </w:rPr>
        <w:t>仅限于</w:t>
      </w:r>
      <w:r w:rsidR="007F5E35" w:rsidRPr="00E571B5">
        <w:rPr>
          <w:rFonts w:ascii="仿宋" w:eastAsia="仿宋" w:hAnsi="仿宋" w:cs="宋体" w:hint="eastAsia"/>
          <w:color w:val="000000" w:themeColor="text1"/>
          <w:sz w:val="28"/>
          <w:szCs w:val="28"/>
        </w:rPr>
        <w:t>学习进度时间安排、考核要求、工作程序等。各环节考核时间要有合理间隔，并适当分流。建立“学业进展报告”制度</w:t>
      </w:r>
      <w:r w:rsidR="00E516E0" w:rsidRPr="00E571B5">
        <w:rPr>
          <w:rFonts w:ascii="仿宋" w:eastAsia="仿宋" w:hAnsi="仿宋" w:cs="宋体" w:hint="eastAsia"/>
          <w:color w:val="000000" w:themeColor="text1"/>
          <w:sz w:val="28"/>
          <w:szCs w:val="28"/>
        </w:rPr>
        <w:t>，博士研究生入学后，按照培养方案和个人培养计划推进学业，每学期末</w:t>
      </w:r>
      <w:r w:rsidR="007F5E35" w:rsidRPr="00E571B5">
        <w:rPr>
          <w:rFonts w:ascii="仿宋" w:eastAsia="仿宋" w:hAnsi="仿宋" w:cs="宋体" w:hint="eastAsia"/>
          <w:color w:val="000000" w:themeColor="text1"/>
          <w:sz w:val="28"/>
          <w:szCs w:val="28"/>
        </w:rPr>
        <w:t>对照个人</w:t>
      </w:r>
      <w:r w:rsidR="007F5E35" w:rsidRPr="00E571B5">
        <w:rPr>
          <w:rFonts w:ascii="仿宋" w:eastAsia="仿宋" w:hAnsi="仿宋" w:cs="宋体"/>
          <w:color w:val="000000" w:themeColor="text1"/>
          <w:sz w:val="28"/>
          <w:szCs w:val="28"/>
        </w:rPr>
        <w:t>培养</w:t>
      </w:r>
      <w:r w:rsidR="007F5E35" w:rsidRPr="00E571B5">
        <w:rPr>
          <w:rFonts w:ascii="仿宋" w:eastAsia="仿宋" w:hAnsi="仿宋" w:cs="宋体" w:hint="eastAsia"/>
          <w:color w:val="000000" w:themeColor="text1"/>
          <w:sz w:val="28"/>
          <w:szCs w:val="28"/>
        </w:rPr>
        <w:t>计划填写《</w:t>
      </w:r>
      <w:r w:rsidR="00810D0A" w:rsidRPr="00E571B5">
        <w:rPr>
          <w:rFonts w:ascii="仿宋" w:eastAsia="仿宋" w:hAnsi="仿宋" w:cs="宋体" w:hint="eastAsia"/>
          <w:color w:val="000000" w:themeColor="text1"/>
          <w:sz w:val="28"/>
          <w:szCs w:val="28"/>
        </w:rPr>
        <w:t>中国社会</w:t>
      </w:r>
      <w:r w:rsidR="00810D0A" w:rsidRPr="00E571B5">
        <w:rPr>
          <w:rFonts w:ascii="仿宋" w:eastAsia="仿宋" w:hAnsi="仿宋" w:cs="宋体"/>
          <w:color w:val="000000" w:themeColor="text1"/>
          <w:sz w:val="28"/>
          <w:szCs w:val="28"/>
        </w:rPr>
        <w:t>科学院大学博士研究生学业进展报告</w:t>
      </w:r>
      <w:r w:rsidR="007F5E35" w:rsidRPr="00E571B5">
        <w:rPr>
          <w:rFonts w:ascii="仿宋" w:eastAsia="仿宋" w:hAnsi="仿宋" w:cs="宋体" w:hint="eastAsia"/>
          <w:color w:val="000000" w:themeColor="text1"/>
          <w:sz w:val="28"/>
          <w:szCs w:val="28"/>
        </w:rPr>
        <w:t>》，向导师和学院报告学业进展情况。学院和导师要认真审核博士</w:t>
      </w:r>
      <w:r w:rsidR="00BA7944" w:rsidRPr="00E571B5">
        <w:rPr>
          <w:rFonts w:ascii="仿宋" w:eastAsia="仿宋" w:hAnsi="仿宋" w:cs="宋体" w:hint="eastAsia"/>
          <w:color w:val="000000" w:themeColor="text1"/>
          <w:sz w:val="28"/>
          <w:szCs w:val="28"/>
        </w:rPr>
        <w:t>研究</w:t>
      </w:r>
      <w:r w:rsidR="007F5E35" w:rsidRPr="00E571B5">
        <w:rPr>
          <w:rFonts w:ascii="仿宋" w:eastAsia="仿宋" w:hAnsi="仿宋" w:cs="宋体" w:hint="eastAsia"/>
          <w:color w:val="000000" w:themeColor="text1"/>
          <w:sz w:val="28"/>
          <w:szCs w:val="28"/>
        </w:rPr>
        <w:t>生学业进展报告，</w:t>
      </w:r>
      <w:r w:rsidR="007F5E35" w:rsidRPr="00E571B5">
        <w:rPr>
          <w:rFonts w:ascii="仿宋" w:eastAsia="仿宋" w:hAnsi="仿宋" w:cs="宋体" w:hint="eastAsia"/>
          <w:color w:val="000000" w:themeColor="text1"/>
          <w:sz w:val="28"/>
          <w:szCs w:val="36"/>
        </w:rPr>
        <w:t>并提出下一阶段的要求。</w:t>
      </w:r>
      <w:r w:rsidR="007F5E35" w:rsidRPr="00E571B5">
        <w:rPr>
          <w:rFonts w:ascii="仿宋" w:eastAsia="仿宋" w:hAnsi="仿宋" w:cs="宋体" w:hint="eastAsia"/>
          <w:color w:val="000000" w:themeColor="text1"/>
          <w:sz w:val="28"/>
          <w:szCs w:val="28"/>
        </w:rPr>
        <w:t>对于不适合继续攻读博士学位的，可以结合课程学习、中期考核、开题报告、预答辩等环节的审核，进行分流和降档培养。</w:t>
      </w:r>
    </w:p>
    <w:p w14:paraId="039428FE" w14:textId="3F331BBA" w:rsidR="0014675A" w:rsidRPr="00E571B5" w:rsidRDefault="0014675A" w:rsidP="00A23B23">
      <w:pPr>
        <w:ind w:firstLineChars="200" w:firstLine="562"/>
        <w:rPr>
          <w:rFonts w:ascii="仿宋" w:eastAsia="仿宋" w:hAnsi="仿宋" w:cs="宋体"/>
          <w:kern w:val="0"/>
          <w:sz w:val="28"/>
          <w:szCs w:val="28"/>
        </w:rPr>
      </w:pPr>
      <w:r w:rsidRPr="00E571B5">
        <w:rPr>
          <w:rFonts w:ascii="仿宋" w:eastAsia="仿宋" w:hAnsi="仿宋" w:cs="宋体" w:hint="eastAsia"/>
          <w:b/>
          <w:bCs/>
          <w:sz w:val="28"/>
          <w:szCs w:val="28"/>
        </w:rPr>
        <w:t>第</w:t>
      </w:r>
      <w:r w:rsidR="0038790F" w:rsidRPr="00E571B5">
        <w:rPr>
          <w:rFonts w:ascii="仿宋" w:eastAsia="仿宋" w:hAnsi="仿宋" w:cs="宋体" w:hint="eastAsia"/>
          <w:b/>
          <w:bCs/>
          <w:sz w:val="28"/>
          <w:szCs w:val="28"/>
        </w:rPr>
        <w:t>七</w:t>
      </w:r>
      <w:r w:rsidRPr="00E571B5">
        <w:rPr>
          <w:rFonts w:ascii="仿宋" w:eastAsia="仿宋" w:hAnsi="仿宋" w:cs="宋体" w:hint="eastAsia"/>
          <w:b/>
          <w:bCs/>
          <w:sz w:val="28"/>
          <w:szCs w:val="28"/>
        </w:rPr>
        <w:t xml:space="preserve">条  </w:t>
      </w:r>
      <w:r w:rsidR="009877C0" w:rsidRPr="00E571B5">
        <w:rPr>
          <w:rFonts w:ascii="仿宋" w:eastAsia="仿宋" w:hAnsi="仿宋" w:cs="宋体" w:hint="eastAsia"/>
          <w:sz w:val="28"/>
          <w:szCs w:val="28"/>
        </w:rPr>
        <w:t>研究方向的设置，应在考虑学科优势和特点的同时，密切关注经济、社会发展中具有重大或深远意义的领域，具有前瞻性、先进性和前沿性。要努力把握本学科发展的主流和趋势，适应我国经济建设和社会发展的需要，使本学科博士</w:t>
      </w:r>
      <w:r w:rsidR="00FF39FD" w:rsidRPr="00E571B5">
        <w:rPr>
          <w:rFonts w:ascii="仿宋" w:eastAsia="仿宋" w:hAnsi="仿宋" w:cs="宋体" w:hint="eastAsia"/>
          <w:sz w:val="28"/>
          <w:szCs w:val="28"/>
        </w:rPr>
        <w:t>研究</w:t>
      </w:r>
      <w:r w:rsidR="009877C0" w:rsidRPr="00E571B5">
        <w:rPr>
          <w:rFonts w:ascii="仿宋" w:eastAsia="仿宋" w:hAnsi="仿宋" w:cs="宋体" w:hint="eastAsia"/>
          <w:sz w:val="28"/>
          <w:szCs w:val="28"/>
        </w:rPr>
        <w:t>生的培养立足于</w:t>
      </w:r>
      <w:r w:rsidR="009877C0" w:rsidRPr="00E571B5">
        <w:rPr>
          <w:rFonts w:ascii="仿宋" w:eastAsia="仿宋" w:hAnsi="仿宋" w:cs="宋体" w:hint="eastAsia"/>
          <w:kern w:val="0"/>
          <w:sz w:val="28"/>
          <w:szCs w:val="28"/>
        </w:rPr>
        <w:t>高起点</w:t>
      </w:r>
      <w:r w:rsidR="009877C0" w:rsidRPr="00E571B5">
        <w:rPr>
          <w:rFonts w:ascii="仿宋" w:eastAsia="仿宋" w:hAnsi="仿宋" w:cs="宋体" w:hint="eastAsia"/>
          <w:kern w:val="0"/>
          <w:sz w:val="28"/>
          <w:szCs w:val="28"/>
        </w:rPr>
        <w:lastRenderedPageBreak/>
        <w:t>和学科发展前沿。</w:t>
      </w:r>
      <w:r w:rsidR="00465B1C" w:rsidRPr="00E571B5">
        <w:rPr>
          <w:rFonts w:ascii="仿宋" w:eastAsia="仿宋" w:hAnsi="仿宋" w:cs="宋体" w:hint="eastAsia"/>
          <w:kern w:val="0"/>
          <w:sz w:val="28"/>
          <w:szCs w:val="28"/>
        </w:rPr>
        <w:t>研究方向</w:t>
      </w:r>
      <w:r w:rsidR="00465B1C" w:rsidRPr="00E571B5">
        <w:rPr>
          <w:rFonts w:ascii="仿宋" w:eastAsia="仿宋" w:hAnsi="仿宋" w:cs="宋体"/>
          <w:kern w:val="0"/>
          <w:sz w:val="28"/>
          <w:szCs w:val="28"/>
        </w:rPr>
        <w:t>需</w:t>
      </w:r>
      <w:r w:rsidR="00465B1C" w:rsidRPr="00E571B5">
        <w:rPr>
          <w:rFonts w:ascii="仿宋" w:eastAsia="仿宋" w:hAnsi="仿宋" w:cs="宋体" w:hint="eastAsia"/>
          <w:kern w:val="0"/>
          <w:sz w:val="28"/>
          <w:szCs w:val="28"/>
        </w:rPr>
        <w:t>与当年</w:t>
      </w:r>
      <w:r w:rsidR="00465B1C" w:rsidRPr="00E571B5">
        <w:rPr>
          <w:rFonts w:ascii="仿宋" w:eastAsia="仿宋" w:hAnsi="仿宋" w:cs="宋体"/>
          <w:kern w:val="0"/>
          <w:sz w:val="28"/>
          <w:szCs w:val="28"/>
        </w:rPr>
        <w:t>博士</w:t>
      </w:r>
      <w:r w:rsidR="00465B1C" w:rsidRPr="00E571B5">
        <w:rPr>
          <w:rFonts w:ascii="仿宋" w:eastAsia="仿宋" w:hAnsi="仿宋" w:cs="宋体" w:hint="eastAsia"/>
          <w:kern w:val="0"/>
          <w:sz w:val="28"/>
          <w:szCs w:val="28"/>
        </w:rPr>
        <w:t>研究生</w:t>
      </w:r>
      <w:r w:rsidR="00465B1C" w:rsidRPr="00E571B5">
        <w:rPr>
          <w:rFonts w:ascii="仿宋" w:eastAsia="仿宋" w:hAnsi="仿宋" w:cs="宋体"/>
          <w:kern w:val="0"/>
          <w:sz w:val="28"/>
          <w:szCs w:val="28"/>
        </w:rPr>
        <w:t>招生的研究方向</w:t>
      </w:r>
      <w:r w:rsidR="00465B1C" w:rsidRPr="00E571B5">
        <w:rPr>
          <w:rFonts w:ascii="仿宋" w:eastAsia="仿宋" w:hAnsi="仿宋" w:cs="宋体" w:hint="eastAsia"/>
          <w:kern w:val="0"/>
          <w:sz w:val="28"/>
          <w:szCs w:val="28"/>
        </w:rPr>
        <w:t>一致</w:t>
      </w:r>
      <w:r w:rsidR="00465B1C" w:rsidRPr="00E571B5">
        <w:rPr>
          <w:rFonts w:ascii="仿宋" w:eastAsia="仿宋" w:hAnsi="仿宋" w:cs="宋体"/>
          <w:kern w:val="0"/>
          <w:sz w:val="28"/>
          <w:szCs w:val="28"/>
        </w:rPr>
        <w:t>。</w:t>
      </w:r>
    </w:p>
    <w:p w14:paraId="338CD77C" w14:textId="17D463A1" w:rsidR="00A23B23" w:rsidRPr="00E571B5" w:rsidRDefault="0014675A" w:rsidP="00A23B23">
      <w:pPr>
        <w:ind w:firstLineChars="200" w:firstLine="562"/>
        <w:rPr>
          <w:rFonts w:ascii="仿宋" w:eastAsia="仿宋" w:hAnsi="仿宋" w:cs="宋体"/>
          <w:kern w:val="0"/>
          <w:sz w:val="28"/>
          <w:szCs w:val="28"/>
        </w:rPr>
      </w:pPr>
      <w:r w:rsidRPr="00E571B5">
        <w:rPr>
          <w:rFonts w:ascii="仿宋" w:eastAsia="仿宋" w:hAnsi="仿宋" w:cs="宋体" w:hint="eastAsia"/>
          <w:b/>
          <w:kern w:val="0"/>
          <w:sz w:val="28"/>
          <w:szCs w:val="28"/>
        </w:rPr>
        <w:t>第</w:t>
      </w:r>
      <w:r w:rsidR="0038790F" w:rsidRPr="00E571B5">
        <w:rPr>
          <w:rFonts w:ascii="仿宋" w:eastAsia="仿宋" w:hAnsi="仿宋" w:cs="宋体" w:hint="eastAsia"/>
          <w:b/>
          <w:kern w:val="0"/>
          <w:sz w:val="28"/>
          <w:szCs w:val="28"/>
        </w:rPr>
        <w:t>八</w:t>
      </w:r>
      <w:r w:rsidRPr="00E571B5">
        <w:rPr>
          <w:rFonts w:ascii="仿宋" w:eastAsia="仿宋" w:hAnsi="仿宋" w:cs="宋体" w:hint="eastAsia"/>
          <w:b/>
          <w:kern w:val="0"/>
          <w:sz w:val="28"/>
          <w:szCs w:val="28"/>
        </w:rPr>
        <w:t xml:space="preserve">条  </w:t>
      </w:r>
      <w:r w:rsidR="00465B1C" w:rsidRPr="00E571B5">
        <w:rPr>
          <w:rFonts w:ascii="仿宋" w:eastAsia="仿宋" w:hAnsi="仿宋" w:cs="宋体" w:hint="eastAsia"/>
          <w:kern w:val="0"/>
          <w:sz w:val="28"/>
          <w:szCs w:val="28"/>
        </w:rPr>
        <w:t>博士研究生学制为</w:t>
      </w:r>
      <w:r w:rsidR="006946D0" w:rsidRPr="00E571B5">
        <w:rPr>
          <w:rFonts w:ascii="仿宋" w:eastAsia="仿宋" w:hAnsi="仿宋" w:cs="宋体" w:hint="eastAsia"/>
          <w:kern w:val="0"/>
          <w:sz w:val="28"/>
          <w:szCs w:val="28"/>
        </w:rPr>
        <w:t>4</w:t>
      </w:r>
      <w:r w:rsidR="00465B1C" w:rsidRPr="00E571B5">
        <w:rPr>
          <w:rFonts w:ascii="仿宋" w:eastAsia="仿宋" w:hAnsi="仿宋" w:cs="宋体" w:hint="eastAsia"/>
          <w:kern w:val="0"/>
          <w:sz w:val="28"/>
          <w:szCs w:val="28"/>
        </w:rPr>
        <w:t>年，可以申请延期毕业，但最长不能超过</w:t>
      </w:r>
      <w:r w:rsidR="006946D0" w:rsidRPr="00E571B5">
        <w:rPr>
          <w:rFonts w:ascii="仿宋" w:eastAsia="仿宋" w:hAnsi="仿宋" w:cs="宋体" w:hint="eastAsia"/>
          <w:kern w:val="0"/>
          <w:sz w:val="28"/>
          <w:szCs w:val="28"/>
        </w:rPr>
        <w:t>6</w:t>
      </w:r>
      <w:r w:rsidR="00465B1C" w:rsidRPr="00E571B5">
        <w:rPr>
          <w:rFonts w:ascii="仿宋" w:eastAsia="仿宋" w:hAnsi="仿宋" w:cs="宋体" w:hint="eastAsia"/>
          <w:kern w:val="0"/>
          <w:sz w:val="28"/>
          <w:szCs w:val="28"/>
        </w:rPr>
        <w:t>年；可以申请提前</w:t>
      </w:r>
      <w:r w:rsidR="006946D0" w:rsidRPr="00E571B5">
        <w:rPr>
          <w:rFonts w:ascii="仿宋" w:eastAsia="仿宋" w:hAnsi="仿宋" w:cs="宋体" w:hint="eastAsia"/>
          <w:kern w:val="0"/>
          <w:sz w:val="28"/>
          <w:szCs w:val="28"/>
        </w:rPr>
        <w:t>1</w:t>
      </w:r>
      <w:r w:rsidR="00465B1C" w:rsidRPr="00E571B5">
        <w:rPr>
          <w:rFonts w:ascii="仿宋" w:eastAsia="仿宋" w:hAnsi="仿宋" w:cs="宋体" w:hint="eastAsia"/>
          <w:kern w:val="0"/>
          <w:sz w:val="28"/>
          <w:szCs w:val="28"/>
        </w:rPr>
        <w:t>年毕业，但必须明确规定申请提前毕业的</w:t>
      </w:r>
      <w:r w:rsidR="00610E3E" w:rsidRPr="00E571B5">
        <w:rPr>
          <w:rFonts w:ascii="仿宋" w:eastAsia="仿宋" w:hAnsi="仿宋" w:cs="宋体" w:hint="eastAsia"/>
          <w:kern w:val="0"/>
          <w:sz w:val="28"/>
          <w:szCs w:val="28"/>
        </w:rPr>
        <w:t>资格</w:t>
      </w:r>
      <w:r w:rsidR="00610E3E" w:rsidRPr="00E571B5">
        <w:rPr>
          <w:rFonts w:ascii="仿宋" w:eastAsia="仿宋" w:hAnsi="仿宋"/>
          <w:sz w:val="28"/>
          <w:szCs w:val="28"/>
        </w:rPr>
        <w:t>条件。</w:t>
      </w:r>
      <w:r w:rsidR="00610E3E" w:rsidRPr="00E571B5">
        <w:rPr>
          <w:rFonts w:ascii="仿宋" w:eastAsia="仿宋" w:hAnsi="仿宋" w:hint="eastAsia"/>
          <w:sz w:val="28"/>
          <w:szCs w:val="28"/>
        </w:rPr>
        <w:t>优秀本科应届毕业生直接攻读博士研究生（</w:t>
      </w:r>
      <w:proofErr w:type="gramStart"/>
      <w:r w:rsidR="00610E3E" w:rsidRPr="00E571B5">
        <w:rPr>
          <w:rFonts w:ascii="仿宋" w:eastAsia="仿宋" w:hAnsi="仿宋" w:hint="eastAsia"/>
          <w:sz w:val="28"/>
          <w:szCs w:val="28"/>
        </w:rPr>
        <w:t>简称直博生</w:t>
      </w:r>
      <w:proofErr w:type="gramEnd"/>
      <w:r w:rsidR="00610E3E" w:rsidRPr="00E571B5">
        <w:rPr>
          <w:rFonts w:ascii="仿宋" w:eastAsia="仿宋" w:hAnsi="仿宋" w:hint="eastAsia"/>
          <w:sz w:val="28"/>
          <w:szCs w:val="28"/>
        </w:rPr>
        <w:t>）学制</w:t>
      </w:r>
      <w:r w:rsidR="00610E3E" w:rsidRPr="00E571B5">
        <w:rPr>
          <w:rFonts w:ascii="仿宋" w:eastAsia="仿宋" w:hAnsi="仿宋"/>
          <w:sz w:val="28"/>
          <w:szCs w:val="28"/>
        </w:rPr>
        <w:t>为</w:t>
      </w:r>
      <w:r w:rsidR="00610E3E" w:rsidRPr="00E571B5">
        <w:rPr>
          <w:rFonts w:ascii="仿宋" w:eastAsia="仿宋" w:hAnsi="仿宋" w:hint="eastAsia"/>
          <w:sz w:val="28"/>
          <w:szCs w:val="28"/>
        </w:rPr>
        <w:t>5年，</w:t>
      </w:r>
      <w:r w:rsidR="00CC0CBF" w:rsidRPr="00E571B5">
        <w:rPr>
          <w:rFonts w:ascii="仿宋" w:eastAsia="仿宋" w:hAnsi="仿宋"/>
          <w:sz w:val="28"/>
          <w:szCs w:val="28"/>
        </w:rPr>
        <w:t>不得申请提前毕业</w:t>
      </w:r>
      <w:r w:rsidR="00CC0CBF" w:rsidRPr="00E571B5">
        <w:rPr>
          <w:rFonts w:ascii="仿宋" w:eastAsia="仿宋" w:hAnsi="仿宋" w:hint="eastAsia"/>
          <w:sz w:val="28"/>
          <w:szCs w:val="28"/>
        </w:rPr>
        <w:t>，</w:t>
      </w:r>
      <w:r w:rsidR="00610E3E" w:rsidRPr="00E571B5">
        <w:rPr>
          <w:rFonts w:ascii="仿宋" w:eastAsia="仿宋" w:hAnsi="仿宋"/>
          <w:sz w:val="28"/>
          <w:szCs w:val="28"/>
        </w:rPr>
        <w:t>可以申请</w:t>
      </w:r>
      <w:r w:rsidR="00610E3E" w:rsidRPr="00E571B5">
        <w:rPr>
          <w:rFonts w:ascii="仿宋" w:eastAsia="仿宋" w:hAnsi="仿宋" w:hint="eastAsia"/>
          <w:sz w:val="28"/>
          <w:szCs w:val="28"/>
        </w:rPr>
        <w:t>延期</w:t>
      </w:r>
      <w:r w:rsidR="00610E3E" w:rsidRPr="00E571B5">
        <w:rPr>
          <w:rFonts w:ascii="仿宋" w:eastAsia="仿宋" w:hAnsi="仿宋"/>
          <w:sz w:val="28"/>
          <w:szCs w:val="28"/>
        </w:rPr>
        <w:t>毕业，但最长不超过7</w:t>
      </w:r>
      <w:r w:rsidR="00610E3E" w:rsidRPr="00E571B5">
        <w:rPr>
          <w:rFonts w:ascii="仿宋" w:eastAsia="仿宋" w:hAnsi="仿宋" w:hint="eastAsia"/>
          <w:sz w:val="28"/>
          <w:szCs w:val="28"/>
        </w:rPr>
        <w:t>年</w:t>
      </w:r>
      <w:r w:rsidR="00610E3E" w:rsidRPr="00E571B5">
        <w:rPr>
          <w:rFonts w:ascii="仿宋" w:eastAsia="仿宋" w:hAnsi="仿宋"/>
          <w:sz w:val="28"/>
          <w:szCs w:val="28"/>
        </w:rPr>
        <w:t>。</w:t>
      </w:r>
      <w:r w:rsidR="00610E3E" w:rsidRPr="00E571B5">
        <w:rPr>
          <w:rFonts w:ascii="仿宋" w:eastAsia="仿宋" w:hAnsi="仿宋" w:hint="eastAsia"/>
          <w:sz w:val="28"/>
          <w:szCs w:val="28"/>
        </w:rPr>
        <w:t>硕博连读博士研究生（简称硕博连读生），学制为</w:t>
      </w:r>
      <w:r w:rsidR="006946D0" w:rsidRPr="00E571B5">
        <w:rPr>
          <w:rFonts w:ascii="仿宋" w:eastAsia="仿宋" w:hAnsi="仿宋" w:hint="eastAsia"/>
          <w:sz w:val="28"/>
          <w:szCs w:val="28"/>
        </w:rPr>
        <w:t>6</w:t>
      </w:r>
      <w:r w:rsidR="00610E3E" w:rsidRPr="00E571B5">
        <w:rPr>
          <w:rFonts w:ascii="仿宋" w:eastAsia="仿宋" w:hAnsi="仿宋" w:hint="eastAsia"/>
          <w:sz w:val="28"/>
          <w:szCs w:val="28"/>
        </w:rPr>
        <w:t>年，</w:t>
      </w:r>
      <w:r w:rsidR="00CC0CBF" w:rsidRPr="00E571B5">
        <w:rPr>
          <w:rFonts w:ascii="仿宋" w:eastAsia="仿宋" w:hAnsi="仿宋" w:hint="eastAsia"/>
          <w:sz w:val="28"/>
          <w:szCs w:val="28"/>
        </w:rPr>
        <w:t>不得申请提前</w:t>
      </w:r>
      <w:r w:rsidR="00CC0CBF" w:rsidRPr="00E571B5">
        <w:rPr>
          <w:rFonts w:ascii="仿宋" w:eastAsia="仿宋" w:hAnsi="仿宋" w:cs="宋体" w:hint="eastAsia"/>
          <w:kern w:val="0"/>
          <w:sz w:val="28"/>
          <w:szCs w:val="28"/>
        </w:rPr>
        <w:t>毕业，</w:t>
      </w:r>
      <w:r w:rsidR="00610E3E" w:rsidRPr="00E571B5">
        <w:rPr>
          <w:rFonts w:ascii="仿宋" w:eastAsia="仿宋" w:hAnsi="仿宋" w:hint="eastAsia"/>
          <w:sz w:val="28"/>
          <w:szCs w:val="28"/>
        </w:rPr>
        <w:t>可以</w:t>
      </w:r>
      <w:r w:rsidR="00610E3E" w:rsidRPr="00E571B5">
        <w:rPr>
          <w:rFonts w:ascii="仿宋" w:eastAsia="仿宋" w:hAnsi="仿宋"/>
          <w:sz w:val="28"/>
          <w:szCs w:val="28"/>
        </w:rPr>
        <w:t>申请延期毕业，但最长不超过</w:t>
      </w:r>
      <w:r w:rsidR="00610E3E" w:rsidRPr="00E571B5">
        <w:rPr>
          <w:rFonts w:ascii="仿宋" w:eastAsia="仿宋" w:hAnsi="仿宋" w:hint="eastAsia"/>
          <w:sz w:val="28"/>
          <w:szCs w:val="28"/>
        </w:rPr>
        <w:t>7年</w:t>
      </w:r>
      <w:r w:rsidR="00A23B23" w:rsidRPr="00E571B5">
        <w:rPr>
          <w:rFonts w:ascii="仿宋" w:eastAsia="仿宋" w:hAnsi="仿宋" w:cs="宋体" w:hint="eastAsia"/>
          <w:kern w:val="0"/>
          <w:sz w:val="28"/>
          <w:szCs w:val="28"/>
        </w:rPr>
        <w:t>。</w:t>
      </w:r>
    </w:p>
    <w:p w14:paraId="6C92F87D" w14:textId="0604C4BB" w:rsidR="001C1905" w:rsidRPr="00E571B5" w:rsidRDefault="00A23B23" w:rsidP="00A23B23">
      <w:pPr>
        <w:ind w:firstLineChars="200" w:firstLine="562"/>
        <w:rPr>
          <w:rFonts w:ascii="仿宋" w:eastAsia="仿宋" w:hAnsi="仿宋" w:cs="宋体"/>
          <w:color w:val="000000" w:themeColor="text1"/>
          <w:kern w:val="0"/>
          <w:sz w:val="28"/>
          <w:szCs w:val="28"/>
        </w:rPr>
      </w:pPr>
      <w:r w:rsidRPr="00E571B5">
        <w:rPr>
          <w:rFonts w:ascii="仿宋" w:eastAsia="仿宋" w:hAnsi="仿宋" w:cs="宋体"/>
          <w:b/>
          <w:kern w:val="0"/>
          <w:sz w:val="28"/>
          <w:szCs w:val="28"/>
        </w:rPr>
        <w:t>第</w:t>
      </w:r>
      <w:r w:rsidR="0038790F" w:rsidRPr="00E571B5">
        <w:rPr>
          <w:rFonts w:ascii="仿宋" w:eastAsia="仿宋" w:hAnsi="仿宋" w:cs="宋体" w:hint="eastAsia"/>
          <w:b/>
          <w:kern w:val="0"/>
          <w:sz w:val="28"/>
          <w:szCs w:val="28"/>
        </w:rPr>
        <w:t>九</w:t>
      </w:r>
      <w:r w:rsidR="0014675A" w:rsidRPr="00E571B5">
        <w:rPr>
          <w:rFonts w:ascii="仿宋" w:eastAsia="仿宋" w:hAnsi="仿宋" w:cs="宋体" w:hint="eastAsia"/>
          <w:b/>
          <w:kern w:val="0"/>
          <w:sz w:val="28"/>
          <w:szCs w:val="28"/>
        </w:rPr>
        <w:t xml:space="preserve">条 </w:t>
      </w:r>
      <w:r w:rsidR="0014675A" w:rsidRPr="00E571B5">
        <w:rPr>
          <w:rFonts w:ascii="仿宋" w:eastAsia="仿宋" w:hAnsi="仿宋" w:cs="宋体" w:hint="eastAsia"/>
          <w:kern w:val="0"/>
          <w:sz w:val="28"/>
          <w:szCs w:val="28"/>
        </w:rPr>
        <w:t xml:space="preserve"> </w:t>
      </w:r>
      <w:r w:rsidR="002E7F1B" w:rsidRPr="00E571B5">
        <w:rPr>
          <w:rFonts w:ascii="仿宋" w:eastAsia="仿宋" w:hAnsi="仿宋" w:cs="宋体" w:hint="eastAsia"/>
          <w:kern w:val="0"/>
          <w:sz w:val="28"/>
          <w:szCs w:val="28"/>
        </w:rPr>
        <w:t>课程设置是博士研究生培养方案的核心内容。</w:t>
      </w:r>
      <w:r w:rsidR="001C1905" w:rsidRPr="00E571B5">
        <w:rPr>
          <w:rFonts w:ascii="仿宋" w:eastAsia="仿宋" w:hAnsi="仿宋" w:cs="宋体" w:hint="eastAsia"/>
          <w:kern w:val="0"/>
          <w:sz w:val="28"/>
          <w:szCs w:val="28"/>
        </w:rPr>
        <w:t>各学院</w:t>
      </w:r>
      <w:r w:rsidR="00D56D48" w:rsidRPr="00E571B5">
        <w:rPr>
          <w:rFonts w:ascii="仿宋" w:eastAsia="仿宋" w:hAnsi="仿宋" w:cs="宋体" w:hint="eastAsia"/>
          <w:kern w:val="0"/>
          <w:sz w:val="28"/>
          <w:szCs w:val="28"/>
        </w:rPr>
        <w:t>要根据本学科的基本</w:t>
      </w:r>
      <w:r w:rsidR="002E7F1B" w:rsidRPr="00E571B5">
        <w:rPr>
          <w:rFonts w:ascii="仿宋" w:eastAsia="仿宋" w:hAnsi="仿宋" w:cs="宋体" w:hint="eastAsia"/>
          <w:kern w:val="0"/>
          <w:sz w:val="28"/>
          <w:szCs w:val="28"/>
        </w:rPr>
        <w:t>理论和知识体系，结合人才培养目标，考虑学制、学位授予标准等，科学</w:t>
      </w:r>
      <w:r w:rsidR="002E7F1B" w:rsidRPr="00E571B5">
        <w:rPr>
          <w:rFonts w:ascii="仿宋" w:eastAsia="仿宋" w:hAnsi="仿宋" w:hint="eastAsia"/>
          <w:sz w:val="28"/>
          <w:szCs w:val="28"/>
        </w:rPr>
        <w:t>构建该学科研究生培养</w:t>
      </w:r>
      <w:r w:rsidR="002D4147" w:rsidRPr="00E571B5">
        <w:rPr>
          <w:rFonts w:ascii="仿宋" w:eastAsia="仿宋" w:hAnsi="仿宋" w:hint="eastAsia"/>
          <w:sz w:val="28"/>
          <w:szCs w:val="28"/>
        </w:rPr>
        <w:t>的</w:t>
      </w:r>
      <w:r w:rsidR="002E7F1B" w:rsidRPr="00E571B5">
        <w:rPr>
          <w:rFonts w:ascii="仿宋" w:eastAsia="仿宋" w:hAnsi="仿宋" w:hint="eastAsia"/>
          <w:sz w:val="28"/>
          <w:szCs w:val="28"/>
        </w:rPr>
        <w:t>课程体系。课程体系一般应包括以下层次：（1）公共必修课程，包括思想政治理论</w:t>
      </w:r>
      <w:r w:rsidR="001C1905" w:rsidRPr="00E571B5">
        <w:rPr>
          <w:rFonts w:ascii="仿宋" w:eastAsia="仿宋" w:hAnsi="仿宋" w:hint="eastAsia"/>
          <w:sz w:val="28"/>
          <w:szCs w:val="28"/>
        </w:rPr>
        <w:t>课程</w:t>
      </w:r>
      <w:r w:rsidR="00A77FFE" w:rsidRPr="00E571B5">
        <w:rPr>
          <w:rFonts w:ascii="仿宋" w:eastAsia="仿宋" w:hAnsi="仿宋" w:hint="eastAsia"/>
          <w:sz w:val="28"/>
          <w:szCs w:val="28"/>
        </w:rPr>
        <w:t>、</w:t>
      </w:r>
      <w:r w:rsidR="002E7F1B" w:rsidRPr="00E571B5">
        <w:rPr>
          <w:rFonts w:ascii="仿宋" w:eastAsia="仿宋" w:hAnsi="仿宋" w:hint="eastAsia"/>
          <w:sz w:val="28"/>
          <w:szCs w:val="28"/>
        </w:rPr>
        <w:t>外语课程</w:t>
      </w:r>
      <w:r w:rsidR="00A77FFE" w:rsidRPr="00E571B5">
        <w:rPr>
          <w:rFonts w:ascii="仿宋" w:eastAsia="仿宋" w:hAnsi="仿宋" w:hint="eastAsia"/>
          <w:sz w:val="28"/>
          <w:szCs w:val="28"/>
        </w:rPr>
        <w:t>，</w:t>
      </w:r>
      <w:r w:rsidR="00EA4832" w:rsidRPr="00E571B5">
        <w:rPr>
          <w:rFonts w:ascii="仿宋" w:eastAsia="仿宋" w:hAnsi="仿宋" w:hint="eastAsia"/>
          <w:sz w:val="28"/>
          <w:szCs w:val="28"/>
        </w:rPr>
        <w:t>各学院可根据各学科人才培养目标和学科特点，自主确定博士研究生第二外国语的语种</w:t>
      </w:r>
      <w:r w:rsidR="00A77FFE" w:rsidRPr="00E571B5">
        <w:rPr>
          <w:rFonts w:ascii="仿宋" w:eastAsia="仿宋" w:hAnsi="仿宋" w:hint="eastAsia"/>
          <w:sz w:val="28"/>
          <w:szCs w:val="28"/>
        </w:rPr>
        <w:t>；</w:t>
      </w:r>
      <w:r w:rsidR="002E7F1B" w:rsidRPr="00E571B5">
        <w:rPr>
          <w:rFonts w:ascii="仿宋" w:eastAsia="仿宋" w:hAnsi="仿宋" w:hint="eastAsia"/>
          <w:sz w:val="28"/>
          <w:szCs w:val="28"/>
        </w:rPr>
        <w:t>（2）一级学科基础理论课程；（3）二级学科专业理论课程；（4）研究方向前沿理论课程；（5</w:t>
      </w:r>
      <w:r w:rsidR="00CA7FE5" w:rsidRPr="00E571B5">
        <w:rPr>
          <w:rFonts w:ascii="仿宋" w:eastAsia="仿宋" w:hAnsi="仿宋" w:hint="eastAsia"/>
          <w:sz w:val="28"/>
          <w:szCs w:val="28"/>
        </w:rPr>
        <w:t>）科学研究和创新能力训练课程</w:t>
      </w:r>
      <w:r w:rsidR="00FA07CB" w:rsidRPr="00E571B5">
        <w:rPr>
          <w:rFonts w:ascii="仿宋" w:eastAsia="仿宋" w:hAnsi="仿宋" w:hint="eastAsia"/>
          <w:color w:val="000000" w:themeColor="text1"/>
          <w:sz w:val="28"/>
          <w:szCs w:val="28"/>
        </w:rPr>
        <w:t>，</w:t>
      </w:r>
      <w:r w:rsidR="00CA7FE5" w:rsidRPr="00E571B5">
        <w:rPr>
          <w:rFonts w:ascii="仿宋" w:eastAsia="仿宋" w:hAnsi="仿宋" w:hint="eastAsia"/>
          <w:sz w:val="28"/>
          <w:szCs w:val="28"/>
        </w:rPr>
        <w:t>各学院可根据各学科人才培养目标和学科特点，自主确定课程名称和课程具体内容。该课程内容一般应包括：科学精神、学术诚信、学术研究方法</w:t>
      </w:r>
      <w:r w:rsidR="00FA07CB" w:rsidRPr="00E571B5">
        <w:rPr>
          <w:rFonts w:ascii="仿宋" w:eastAsia="仿宋" w:hAnsi="仿宋" w:hint="eastAsia"/>
          <w:sz w:val="28"/>
          <w:szCs w:val="28"/>
        </w:rPr>
        <w:t>、</w:t>
      </w:r>
      <w:r w:rsidR="00CA7FE5" w:rsidRPr="00E571B5">
        <w:rPr>
          <w:rFonts w:ascii="仿宋" w:eastAsia="仿宋" w:hAnsi="仿宋" w:hint="eastAsia"/>
          <w:sz w:val="28"/>
          <w:szCs w:val="28"/>
        </w:rPr>
        <w:t>主文献研读等；</w:t>
      </w:r>
      <w:r w:rsidR="002E7F1B" w:rsidRPr="00E571B5">
        <w:rPr>
          <w:rFonts w:ascii="仿宋" w:eastAsia="仿宋" w:hAnsi="仿宋" w:hint="eastAsia"/>
          <w:sz w:val="28"/>
          <w:szCs w:val="28"/>
        </w:rPr>
        <w:t>（6）学术道德与学术规范课程</w:t>
      </w:r>
      <w:r w:rsidR="002E7F1B" w:rsidRPr="00E571B5">
        <w:rPr>
          <w:rFonts w:ascii="仿宋" w:eastAsia="仿宋" w:hAnsi="仿宋"/>
          <w:sz w:val="28"/>
          <w:szCs w:val="28"/>
        </w:rPr>
        <w:t>。</w:t>
      </w:r>
      <w:r w:rsidR="00830126" w:rsidRPr="00E571B5">
        <w:rPr>
          <w:rFonts w:ascii="仿宋" w:eastAsia="仿宋" w:hAnsi="仿宋" w:hint="eastAsia"/>
          <w:sz w:val="28"/>
          <w:szCs w:val="28"/>
        </w:rPr>
        <w:t>学分设置，16课时折合为1学分。必修课一般设置为32课时或48课时，折合2学分或3学分；</w:t>
      </w:r>
      <w:r w:rsidR="00FA07CB" w:rsidRPr="00E571B5">
        <w:rPr>
          <w:rFonts w:ascii="仿宋" w:eastAsia="仿宋" w:hAnsi="仿宋" w:hint="eastAsia"/>
          <w:sz w:val="28"/>
          <w:szCs w:val="28"/>
        </w:rPr>
        <w:t>选修课一般设置</w:t>
      </w:r>
      <w:r w:rsidR="00830126" w:rsidRPr="00E571B5">
        <w:rPr>
          <w:rFonts w:ascii="仿宋" w:eastAsia="仿宋" w:hAnsi="仿宋" w:hint="eastAsia"/>
          <w:sz w:val="28"/>
          <w:szCs w:val="28"/>
        </w:rPr>
        <w:t>32课时，折合2学分；</w:t>
      </w:r>
      <w:r w:rsidR="00830126" w:rsidRPr="00E571B5">
        <w:rPr>
          <w:rFonts w:ascii="仿宋" w:eastAsia="仿宋" w:hAnsi="仿宋"/>
          <w:sz w:val="28"/>
          <w:szCs w:val="28"/>
        </w:rPr>
        <w:t>博士研究生学位论文不计学分。</w:t>
      </w:r>
      <w:r w:rsidR="000F3A12" w:rsidRPr="00E571B5">
        <w:rPr>
          <w:rFonts w:ascii="仿宋" w:eastAsia="仿宋" w:hAnsi="仿宋" w:hint="eastAsia"/>
          <w:sz w:val="28"/>
          <w:szCs w:val="28"/>
        </w:rPr>
        <w:t>关于总</w:t>
      </w:r>
      <w:r w:rsidR="000F3A12" w:rsidRPr="00E571B5">
        <w:rPr>
          <w:rFonts w:ascii="仿宋" w:eastAsia="仿宋" w:hAnsi="仿宋"/>
          <w:sz w:val="28"/>
          <w:szCs w:val="28"/>
        </w:rPr>
        <w:t>学分的要求，</w:t>
      </w:r>
      <w:r w:rsidR="00FA07CB" w:rsidRPr="00E571B5">
        <w:rPr>
          <w:rFonts w:ascii="仿宋" w:eastAsia="仿宋" w:hAnsi="仿宋" w:hint="eastAsia"/>
          <w:sz w:val="28"/>
          <w:szCs w:val="28"/>
        </w:rPr>
        <w:t>普通</w:t>
      </w:r>
      <w:r w:rsidR="000F3A12" w:rsidRPr="00E571B5">
        <w:rPr>
          <w:rFonts w:ascii="仿宋" w:eastAsia="仿宋" w:hAnsi="仿宋"/>
          <w:sz w:val="28"/>
          <w:szCs w:val="28"/>
        </w:rPr>
        <w:t>博士研究生不低于</w:t>
      </w:r>
      <w:r w:rsidR="000F3A12" w:rsidRPr="00E571B5">
        <w:rPr>
          <w:rFonts w:ascii="仿宋" w:eastAsia="仿宋" w:hAnsi="仿宋" w:hint="eastAsia"/>
          <w:sz w:val="28"/>
          <w:szCs w:val="28"/>
        </w:rPr>
        <w:t>27学分</w:t>
      </w:r>
      <w:r w:rsidR="005862BF" w:rsidRPr="00E571B5">
        <w:rPr>
          <w:rFonts w:ascii="仿宋" w:eastAsia="仿宋" w:hAnsi="仿宋" w:hint="eastAsia"/>
          <w:sz w:val="28"/>
          <w:szCs w:val="28"/>
        </w:rPr>
        <w:t>，</w:t>
      </w:r>
      <w:r w:rsidR="005862BF" w:rsidRPr="00E571B5">
        <w:rPr>
          <w:rFonts w:ascii="仿宋" w:eastAsia="仿宋" w:hAnsi="仿宋"/>
          <w:sz w:val="28"/>
          <w:szCs w:val="28"/>
        </w:rPr>
        <w:t>其中，</w:t>
      </w:r>
      <w:proofErr w:type="gramStart"/>
      <w:r w:rsidR="005862BF" w:rsidRPr="00E571B5">
        <w:rPr>
          <w:rFonts w:ascii="仿宋" w:eastAsia="仿宋" w:hAnsi="仿宋"/>
          <w:sz w:val="28"/>
          <w:szCs w:val="28"/>
        </w:rPr>
        <w:t>直博生</w:t>
      </w:r>
      <w:proofErr w:type="gramEnd"/>
      <w:r w:rsidR="005862BF" w:rsidRPr="00E571B5">
        <w:rPr>
          <w:rFonts w:ascii="仿宋" w:eastAsia="仿宋" w:hAnsi="仿宋"/>
          <w:sz w:val="28"/>
          <w:szCs w:val="28"/>
        </w:rPr>
        <w:t>不低于</w:t>
      </w:r>
      <w:r w:rsidR="005862BF" w:rsidRPr="00E571B5">
        <w:rPr>
          <w:rFonts w:ascii="仿宋" w:eastAsia="仿宋" w:hAnsi="仿宋" w:hint="eastAsia"/>
          <w:sz w:val="28"/>
          <w:szCs w:val="28"/>
        </w:rPr>
        <w:t>40学分</w:t>
      </w:r>
      <w:r w:rsidR="005862BF" w:rsidRPr="00E571B5">
        <w:rPr>
          <w:rFonts w:ascii="仿宋" w:eastAsia="仿宋" w:hAnsi="仿宋"/>
          <w:sz w:val="28"/>
          <w:szCs w:val="28"/>
        </w:rPr>
        <w:t>，硕博连读生不低于</w:t>
      </w:r>
      <w:r w:rsidR="005862BF" w:rsidRPr="00E571B5">
        <w:rPr>
          <w:rFonts w:ascii="仿宋" w:eastAsia="仿宋" w:hAnsi="仿宋" w:hint="eastAsia"/>
          <w:sz w:val="28"/>
          <w:szCs w:val="28"/>
        </w:rPr>
        <w:t>55学分</w:t>
      </w:r>
      <w:r w:rsidR="005862BF" w:rsidRPr="00E571B5">
        <w:rPr>
          <w:rFonts w:ascii="仿宋" w:eastAsia="仿宋" w:hAnsi="仿宋"/>
          <w:sz w:val="28"/>
          <w:szCs w:val="28"/>
        </w:rPr>
        <w:t>，</w:t>
      </w:r>
      <w:r w:rsidR="005862BF" w:rsidRPr="00E571B5">
        <w:rPr>
          <w:rFonts w:ascii="仿宋" w:eastAsia="仿宋" w:hAnsi="仿宋" w:hint="eastAsia"/>
          <w:sz w:val="28"/>
          <w:szCs w:val="28"/>
        </w:rPr>
        <w:t>硕博</w:t>
      </w:r>
      <w:r w:rsidR="005862BF" w:rsidRPr="00E571B5">
        <w:rPr>
          <w:rFonts w:ascii="仿宋" w:eastAsia="仿宋" w:hAnsi="仿宋"/>
          <w:sz w:val="28"/>
          <w:szCs w:val="28"/>
        </w:rPr>
        <w:t>连读生</w:t>
      </w:r>
      <w:r w:rsidR="00992A60" w:rsidRPr="00E571B5">
        <w:rPr>
          <w:rFonts w:ascii="仿宋" w:eastAsia="仿宋" w:hAnsi="仿宋"/>
          <w:sz w:val="28"/>
          <w:szCs w:val="28"/>
        </w:rPr>
        <w:t>硕士</w:t>
      </w:r>
      <w:r w:rsidR="005862BF" w:rsidRPr="00E571B5">
        <w:rPr>
          <w:rFonts w:ascii="仿宋" w:eastAsia="仿宋" w:hAnsi="仿宋"/>
          <w:sz w:val="28"/>
          <w:szCs w:val="28"/>
        </w:rPr>
        <w:t>阶段不低于</w:t>
      </w:r>
      <w:r w:rsidR="005862BF" w:rsidRPr="00E571B5">
        <w:rPr>
          <w:rFonts w:ascii="仿宋" w:eastAsia="仿宋" w:hAnsi="仿宋" w:hint="eastAsia"/>
          <w:sz w:val="28"/>
          <w:szCs w:val="28"/>
        </w:rPr>
        <w:t>33学分</w:t>
      </w:r>
      <w:r w:rsidR="005862BF" w:rsidRPr="00E571B5">
        <w:rPr>
          <w:rFonts w:ascii="仿宋" w:eastAsia="仿宋" w:hAnsi="仿宋"/>
          <w:sz w:val="28"/>
          <w:szCs w:val="28"/>
        </w:rPr>
        <w:t>；</w:t>
      </w:r>
      <w:r w:rsidR="000F3A12" w:rsidRPr="00E571B5">
        <w:rPr>
          <w:rFonts w:ascii="仿宋" w:eastAsia="仿宋" w:hAnsi="仿宋"/>
          <w:sz w:val="28"/>
          <w:szCs w:val="28"/>
        </w:rPr>
        <w:t>港</w:t>
      </w:r>
      <w:r w:rsidR="000F3A12" w:rsidRPr="00E571B5">
        <w:rPr>
          <w:rFonts w:ascii="仿宋" w:eastAsia="仿宋" w:hAnsi="仿宋"/>
          <w:sz w:val="28"/>
          <w:szCs w:val="28"/>
        </w:rPr>
        <w:lastRenderedPageBreak/>
        <w:t>澳台</w:t>
      </w:r>
      <w:r w:rsidR="000F3A12" w:rsidRPr="00E571B5">
        <w:rPr>
          <w:rFonts w:ascii="仿宋" w:eastAsia="仿宋" w:hAnsi="仿宋" w:hint="eastAsia"/>
          <w:sz w:val="28"/>
          <w:szCs w:val="28"/>
        </w:rPr>
        <w:t>地区</w:t>
      </w:r>
      <w:r w:rsidR="000F3A12" w:rsidRPr="00E571B5">
        <w:rPr>
          <w:rFonts w:ascii="仿宋" w:eastAsia="仿宋" w:hAnsi="仿宋"/>
          <w:sz w:val="28"/>
          <w:szCs w:val="28"/>
        </w:rPr>
        <w:t>博士研究生不低于</w:t>
      </w:r>
      <w:r w:rsidR="000F3A12" w:rsidRPr="00E571B5">
        <w:rPr>
          <w:rFonts w:ascii="仿宋" w:eastAsia="仿宋" w:hAnsi="仿宋" w:hint="eastAsia"/>
          <w:sz w:val="28"/>
          <w:szCs w:val="28"/>
        </w:rPr>
        <w:t>25学分</w:t>
      </w:r>
      <w:r w:rsidR="000F3A12" w:rsidRPr="00E571B5">
        <w:rPr>
          <w:rFonts w:ascii="仿宋" w:eastAsia="仿宋" w:hAnsi="仿宋"/>
          <w:sz w:val="28"/>
          <w:szCs w:val="28"/>
        </w:rPr>
        <w:t>；</w:t>
      </w:r>
      <w:r w:rsidR="000F3A12" w:rsidRPr="00E571B5">
        <w:rPr>
          <w:rFonts w:ascii="仿宋" w:eastAsia="仿宋" w:hAnsi="仿宋" w:hint="eastAsia"/>
          <w:sz w:val="28"/>
          <w:szCs w:val="28"/>
        </w:rPr>
        <w:t>外国</w:t>
      </w:r>
      <w:r w:rsidR="000F3A12" w:rsidRPr="00E571B5">
        <w:rPr>
          <w:rFonts w:ascii="仿宋" w:eastAsia="仿宋" w:hAnsi="仿宋"/>
          <w:sz w:val="28"/>
          <w:szCs w:val="28"/>
        </w:rPr>
        <w:t>留学生博士研究生不低于</w:t>
      </w:r>
      <w:r w:rsidR="000F3A12" w:rsidRPr="00E571B5">
        <w:rPr>
          <w:rFonts w:ascii="仿宋" w:eastAsia="仿宋" w:hAnsi="仿宋" w:hint="eastAsia"/>
          <w:sz w:val="28"/>
          <w:szCs w:val="28"/>
        </w:rPr>
        <w:t>23学分</w:t>
      </w:r>
      <w:r w:rsidR="00FA07CB" w:rsidRPr="00E571B5">
        <w:rPr>
          <w:rFonts w:ascii="仿宋" w:eastAsia="仿宋" w:hAnsi="仿宋" w:hint="eastAsia"/>
          <w:sz w:val="28"/>
          <w:szCs w:val="28"/>
        </w:rPr>
        <w:t>。</w:t>
      </w:r>
      <w:r w:rsidR="001C1905" w:rsidRPr="00E571B5">
        <w:rPr>
          <w:rFonts w:ascii="仿宋" w:eastAsia="仿宋" w:hAnsi="仿宋" w:hint="eastAsia"/>
          <w:color w:val="000000" w:themeColor="text1"/>
          <w:sz w:val="28"/>
          <w:szCs w:val="28"/>
        </w:rPr>
        <w:t>博士研究生培养方案应合理安排以课堂教学方式授课的课程总量。</w:t>
      </w:r>
      <w:r w:rsidR="00FA07CB" w:rsidRPr="00E571B5">
        <w:rPr>
          <w:rFonts w:ascii="仿宋" w:eastAsia="仿宋" w:hAnsi="仿宋" w:hint="eastAsia"/>
          <w:color w:val="000000" w:themeColor="text1"/>
          <w:sz w:val="28"/>
          <w:szCs w:val="28"/>
        </w:rPr>
        <w:t>普通博士</w:t>
      </w:r>
      <w:r w:rsidR="00FA07CB" w:rsidRPr="00E571B5">
        <w:rPr>
          <w:rFonts w:ascii="仿宋" w:eastAsia="仿宋" w:hAnsi="仿宋"/>
          <w:color w:val="000000" w:themeColor="text1"/>
          <w:sz w:val="28"/>
          <w:szCs w:val="28"/>
        </w:rPr>
        <w:t>研究生</w:t>
      </w:r>
      <w:r w:rsidR="00830126" w:rsidRPr="00E571B5">
        <w:rPr>
          <w:rFonts w:ascii="仿宋" w:eastAsia="仿宋" w:hAnsi="仿宋" w:hint="eastAsia"/>
          <w:color w:val="000000" w:themeColor="text1"/>
          <w:sz w:val="28"/>
          <w:szCs w:val="28"/>
        </w:rPr>
        <w:t>（包括港澳台地区博士研究生和外国留学生博士研究生）</w:t>
      </w:r>
      <w:r w:rsidR="001C1905" w:rsidRPr="00E571B5">
        <w:rPr>
          <w:rFonts w:ascii="仿宋" w:eastAsia="仿宋" w:hAnsi="仿宋" w:hint="eastAsia"/>
          <w:color w:val="000000" w:themeColor="text1"/>
          <w:sz w:val="28"/>
          <w:szCs w:val="28"/>
        </w:rPr>
        <w:t>和硕博连读生原则上应在3个学期内完成课堂教学；</w:t>
      </w:r>
      <w:proofErr w:type="gramStart"/>
      <w:r w:rsidR="001C1905" w:rsidRPr="00E571B5">
        <w:rPr>
          <w:rFonts w:ascii="仿宋" w:eastAsia="仿宋" w:hAnsi="仿宋" w:hint="eastAsia"/>
          <w:color w:val="000000" w:themeColor="text1"/>
          <w:sz w:val="28"/>
          <w:szCs w:val="28"/>
        </w:rPr>
        <w:t>直博生</w:t>
      </w:r>
      <w:proofErr w:type="gramEnd"/>
      <w:r w:rsidR="001C1905" w:rsidRPr="00E571B5">
        <w:rPr>
          <w:rFonts w:ascii="仿宋" w:eastAsia="仿宋" w:hAnsi="仿宋" w:hint="eastAsia"/>
          <w:color w:val="000000" w:themeColor="text1"/>
          <w:sz w:val="28"/>
          <w:szCs w:val="28"/>
        </w:rPr>
        <w:t>原则上在5个学期内完成课堂教学。各学院要在培养方案中根据构建知识体系的逻辑顺序，确定课程的开课顺序和每一门</w:t>
      </w:r>
      <w:r w:rsidR="001C1905" w:rsidRPr="00E571B5">
        <w:rPr>
          <w:rFonts w:ascii="仿宋" w:eastAsia="仿宋" w:hAnsi="仿宋" w:cs="宋体" w:hint="eastAsia"/>
          <w:color w:val="000000" w:themeColor="text1"/>
          <w:kern w:val="0"/>
          <w:sz w:val="28"/>
          <w:szCs w:val="28"/>
        </w:rPr>
        <w:t>课程的开课学期。</w:t>
      </w:r>
    </w:p>
    <w:p w14:paraId="6A3E1376" w14:textId="41FF0F86" w:rsidR="0014675A" w:rsidRPr="00E571B5" w:rsidRDefault="0014675A" w:rsidP="00A23B23">
      <w:pPr>
        <w:ind w:firstLineChars="200" w:firstLine="562"/>
        <w:rPr>
          <w:rFonts w:ascii="仿宋" w:eastAsia="仿宋" w:hAnsi="仿宋" w:cs="宋体"/>
          <w:kern w:val="0"/>
          <w:sz w:val="28"/>
          <w:szCs w:val="28"/>
        </w:rPr>
      </w:pPr>
      <w:r w:rsidRPr="00E571B5">
        <w:rPr>
          <w:rFonts w:ascii="仿宋" w:eastAsia="仿宋" w:hAnsi="仿宋" w:cs="宋体" w:hint="eastAsia"/>
          <w:b/>
          <w:kern w:val="0"/>
          <w:sz w:val="28"/>
          <w:szCs w:val="28"/>
        </w:rPr>
        <w:t>第</w:t>
      </w:r>
      <w:r w:rsidRPr="00E571B5">
        <w:rPr>
          <w:rFonts w:ascii="仿宋" w:eastAsia="仿宋" w:hAnsi="仿宋" w:cs="宋体"/>
          <w:b/>
          <w:kern w:val="0"/>
          <w:sz w:val="28"/>
          <w:szCs w:val="28"/>
        </w:rPr>
        <w:t>十条</w:t>
      </w:r>
      <w:r w:rsidRPr="00E571B5">
        <w:rPr>
          <w:rFonts w:ascii="仿宋" w:eastAsia="仿宋" w:hAnsi="仿宋" w:cs="宋体" w:hint="eastAsia"/>
          <w:b/>
          <w:kern w:val="0"/>
          <w:sz w:val="28"/>
          <w:szCs w:val="28"/>
        </w:rPr>
        <w:t xml:space="preserve"> </w:t>
      </w:r>
      <w:r w:rsidRPr="00E571B5">
        <w:rPr>
          <w:rFonts w:ascii="仿宋" w:eastAsia="仿宋" w:hAnsi="仿宋" w:cs="宋体" w:hint="eastAsia"/>
          <w:kern w:val="0"/>
          <w:sz w:val="28"/>
          <w:szCs w:val="28"/>
        </w:rPr>
        <w:t xml:space="preserve"> </w:t>
      </w:r>
      <w:r w:rsidR="000F3A12" w:rsidRPr="00E571B5">
        <w:rPr>
          <w:rFonts w:ascii="仿宋" w:eastAsia="仿宋" w:hAnsi="仿宋" w:cs="宋体" w:hint="eastAsia"/>
          <w:kern w:val="0"/>
          <w:sz w:val="28"/>
          <w:szCs w:val="28"/>
        </w:rPr>
        <w:t>培养</w:t>
      </w:r>
      <w:r w:rsidR="000F3A12" w:rsidRPr="00E571B5">
        <w:rPr>
          <w:rFonts w:ascii="仿宋" w:eastAsia="仿宋" w:hAnsi="仿宋" w:cs="宋体"/>
          <w:kern w:val="0"/>
          <w:sz w:val="28"/>
          <w:szCs w:val="28"/>
        </w:rPr>
        <w:t>方案要明确规定博士研究生必须研读的主文献篇数及其目录，明确要求</w:t>
      </w:r>
      <w:r w:rsidR="000F3A12" w:rsidRPr="00E571B5">
        <w:rPr>
          <w:rFonts w:ascii="仿宋" w:eastAsia="仿宋" w:hAnsi="仿宋" w:cs="宋体" w:hint="eastAsia"/>
          <w:kern w:val="0"/>
          <w:sz w:val="28"/>
          <w:szCs w:val="28"/>
        </w:rPr>
        <w:t>将</w:t>
      </w:r>
      <w:r w:rsidR="000F3A12" w:rsidRPr="00E571B5">
        <w:rPr>
          <w:rFonts w:ascii="仿宋" w:eastAsia="仿宋" w:hAnsi="仿宋" w:cs="宋体"/>
          <w:kern w:val="0"/>
          <w:sz w:val="28"/>
          <w:szCs w:val="28"/>
        </w:rPr>
        <w:t>必读的主文献纳入博士研究生中期考核面试的内容。</w:t>
      </w:r>
    </w:p>
    <w:p w14:paraId="6A7D771F" w14:textId="347F8844" w:rsidR="0014675A" w:rsidRPr="00E571B5" w:rsidRDefault="0014675A" w:rsidP="0014675A">
      <w:pPr>
        <w:ind w:firstLineChars="200" w:firstLine="562"/>
        <w:rPr>
          <w:rFonts w:ascii="仿宋" w:eastAsia="仿宋" w:hAnsi="仿宋" w:cs="宋体"/>
          <w:b/>
          <w:bCs/>
          <w:sz w:val="28"/>
          <w:szCs w:val="28"/>
        </w:rPr>
      </w:pPr>
      <w:r w:rsidRPr="00E571B5">
        <w:rPr>
          <w:rFonts w:ascii="仿宋" w:eastAsia="仿宋" w:hAnsi="仿宋" w:cs="宋体" w:hint="eastAsia"/>
          <w:b/>
          <w:kern w:val="0"/>
          <w:sz w:val="28"/>
          <w:szCs w:val="28"/>
        </w:rPr>
        <w:t>第</w:t>
      </w:r>
      <w:r w:rsidRPr="00E571B5">
        <w:rPr>
          <w:rFonts w:ascii="仿宋" w:eastAsia="仿宋" w:hAnsi="仿宋" w:cs="宋体"/>
          <w:b/>
          <w:kern w:val="0"/>
          <w:sz w:val="28"/>
          <w:szCs w:val="28"/>
        </w:rPr>
        <w:t>十</w:t>
      </w:r>
      <w:r w:rsidR="0038790F" w:rsidRPr="00E571B5">
        <w:rPr>
          <w:rFonts w:ascii="仿宋" w:eastAsia="仿宋" w:hAnsi="仿宋" w:cs="宋体" w:hint="eastAsia"/>
          <w:b/>
          <w:kern w:val="0"/>
          <w:sz w:val="28"/>
          <w:szCs w:val="28"/>
        </w:rPr>
        <w:t>一</w:t>
      </w:r>
      <w:r w:rsidRPr="00E571B5">
        <w:rPr>
          <w:rFonts w:ascii="仿宋" w:eastAsia="仿宋" w:hAnsi="仿宋" w:cs="宋体"/>
          <w:b/>
          <w:kern w:val="0"/>
          <w:sz w:val="28"/>
          <w:szCs w:val="28"/>
        </w:rPr>
        <w:t>条</w:t>
      </w:r>
      <w:r w:rsidRPr="00E571B5">
        <w:rPr>
          <w:rFonts w:ascii="仿宋" w:eastAsia="仿宋" w:hAnsi="仿宋" w:cs="宋体" w:hint="eastAsia"/>
          <w:b/>
          <w:kern w:val="0"/>
          <w:sz w:val="28"/>
          <w:szCs w:val="28"/>
        </w:rPr>
        <w:t xml:space="preserve">  </w:t>
      </w:r>
      <w:r w:rsidR="005A7C1A" w:rsidRPr="00E571B5">
        <w:rPr>
          <w:rFonts w:ascii="仿宋" w:eastAsia="仿宋" w:hAnsi="仿宋" w:cs="宋体" w:hint="eastAsia"/>
          <w:kern w:val="0"/>
          <w:sz w:val="28"/>
          <w:szCs w:val="28"/>
        </w:rPr>
        <w:t>拟参加中期考核的博士研究生应完成培养方案规定的所有课程学习，成绩合格并获得相应学分。未完成课程学习的博士研究生不得参加中期考核。博士研究生（包括硕博连读生）中期考核时间一般在第四学期；</w:t>
      </w:r>
      <w:proofErr w:type="gramStart"/>
      <w:r w:rsidR="005A7C1A" w:rsidRPr="00E571B5">
        <w:rPr>
          <w:rFonts w:ascii="仿宋" w:eastAsia="仿宋" w:hAnsi="仿宋" w:cs="宋体" w:hint="eastAsia"/>
          <w:kern w:val="0"/>
          <w:sz w:val="28"/>
          <w:szCs w:val="28"/>
        </w:rPr>
        <w:t>直博生</w:t>
      </w:r>
      <w:proofErr w:type="gramEnd"/>
      <w:r w:rsidR="005A7C1A" w:rsidRPr="00E571B5">
        <w:rPr>
          <w:rFonts w:ascii="仿宋" w:eastAsia="仿宋" w:hAnsi="仿宋" w:cs="宋体" w:hint="eastAsia"/>
          <w:kern w:val="0"/>
          <w:sz w:val="28"/>
          <w:szCs w:val="28"/>
        </w:rPr>
        <w:t>中期考核时间一般在第六学期。</w:t>
      </w:r>
      <w:r w:rsidR="00965678" w:rsidRPr="00E571B5">
        <w:rPr>
          <w:rFonts w:ascii="仿宋" w:eastAsia="仿宋" w:hAnsi="仿宋" w:cs="宋体" w:hint="eastAsia"/>
          <w:kern w:val="0"/>
          <w:sz w:val="28"/>
          <w:szCs w:val="28"/>
        </w:rPr>
        <w:t>各学院须在《中国社会科学院大学研究生中期考核暂行办法》基础上，制定学科中期考核考试大纲。</w:t>
      </w:r>
    </w:p>
    <w:p w14:paraId="6A4FD79F" w14:textId="73D20413" w:rsidR="0014675A" w:rsidRPr="00E571B5" w:rsidRDefault="0014675A" w:rsidP="0014675A">
      <w:pPr>
        <w:ind w:firstLineChars="200" w:firstLine="562"/>
        <w:rPr>
          <w:rFonts w:ascii="仿宋" w:eastAsia="仿宋" w:hAnsi="仿宋" w:cs="宋体"/>
          <w:b/>
          <w:bCs/>
          <w:sz w:val="28"/>
          <w:szCs w:val="28"/>
        </w:rPr>
      </w:pPr>
      <w:r w:rsidRPr="00E571B5">
        <w:rPr>
          <w:rFonts w:ascii="仿宋" w:eastAsia="仿宋" w:hAnsi="仿宋" w:cs="宋体" w:hint="eastAsia"/>
          <w:b/>
          <w:bCs/>
          <w:sz w:val="28"/>
          <w:szCs w:val="28"/>
        </w:rPr>
        <w:t>第</w:t>
      </w:r>
      <w:r w:rsidRPr="00E571B5">
        <w:rPr>
          <w:rFonts w:ascii="仿宋" w:eastAsia="仿宋" w:hAnsi="仿宋" w:cs="宋体"/>
          <w:b/>
          <w:bCs/>
          <w:sz w:val="28"/>
          <w:szCs w:val="28"/>
        </w:rPr>
        <w:t>十</w:t>
      </w:r>
      <w:r w:rsidR="0038790F" w:rsidRPr="00E571B5">
        <w:rPr>
          <w:rFonts w:ascii="仿宋" w:eastAsia="仿宋" w:hAnsi="仿宋" w:cs="宋体" w:hint="eastAsia"/>
          <w:b/>
          <w:bCs/>
          <w:sz w:val="28"/>
          <w:szCs w:val="28"/>
        </w:rPr>
        <w:t>二</w:t>
      </w:r>
      <w:r w:rsidRPr="00E571B5">
        <w:rPr>
          <w:rFonts w:ascii="仿宋" w:eastAsia="仿宋" w:hAnsi="仿宋" w:cs="宋体"/>
          <w:b/>
          <w:bCs/>
          <w:sz w:val="28"/>
          <w:szCs w:val="28"/>
        </w:rPr>
        <w:t>条</w:t>
      </w:r>
      <w:r w:rsidRPr="00E571B5">
        <w:rPr>
          <w:rFonts w:ascii="仿宋" w:eastAsia="仿宋" w:hAnsi="仿宋" w:cs="宋体" w:hint="eastAsia"/>
          <w:b/>
          <w:bCs/>
          <w:sz w:val="28"/>
          <w:szCs w:val="28"/>
        </w:rPr>
        <w:t xml:space="preserve">  </w:t>
      </w:r>
      <w:r w:rsidR="00965678" w:rsidRPr="00E571B5">
        <w:rPr>
          <w:rFonts w:ascii="仿宋" w:eastAsia="仿宋" w:hAnsi="仿宋" w:cs="宋体" w:hint="eastAsia"/>
          <w:sz w:val="28"/>
          <w:szCs w:val="28"/>
        </w:rPr>
        <w:t>博士研究生培养方案必须明确规定本学科博士研究生在申请毕业论文答辩之前，必须完成的科学研究成果。不得将在学术期刊上发表论文作为申请学位的唯一科学研究成果条件，但需对博士研究生申请学位论文答辩资格审查之前应当取得的可选择性的科学研究成果</w:t>
      </w:r>
      <w:proofErr w:type="gramStart"/>
      <w:r w:rsidR="00A77FFE" w:rsidRPr="00E571B5">
        <w:rPr>
          <w:rFonts w:ascii="仿宋" w:eastAsia="仿宋" w:hAnsi="仿宋" w:cs="宋体" w:hint="eastAsia"/>
          <w:sz w:val="28"/>
          <w:szCs w:val="28"/>
        </w:rPr>
        <w:t>作</w:t>
      </w:r>
      <w:r w:rsidR="00965678" w:rsidRPr="00E571B5">
        <w:rPr>
          <w:rFonts w:ascii="仿宋" w:eastAsia="仿宋" w:hAnsi="仿宋" w:cs="宋体" w:hint="eastAsia"/>
          <w:sz w:val="28"/>
          <w:szCs w:val="28"/>
        </w:rPr>
        <w:t>出</w:t>
      </w:r>
      <w:proofErr w:type="gramEnd"/>
      <w:r w:rsidR="00965678" w:rsidRPr="00E571B5">
        <w:rPr>
          <w:rFonts w:ascii="仿宋" w:eastAsia="仿宋" w:hAnsi="仿宋" w:cs="宋体" w:hint="eastAsia"/>
          <w:sz w:val="28"/>
          <w:szCs w:val="28"/>
        </w:rPr>
        <w:t>具体规定。取得相应的科学研究成果即可获得2学分。</w:t>
      </w:r>
    </w:p>
    <w:p w14:paraId="140FD62A" w14:textId="1690FCC8" w:rsidR="0014675A" w:rsidRPr="00E571B5" w:rsidRDefault="0014675A" w:rsidP="0014675A">
      <w:pPr>
        <w:ind w:firstLineChars="200" w:firstLine="562"/>
        <w:rPr>
          <w:rFonts w:ascii="仿宋" w:eastAsia="仿宋" w:hAnsi="仿宋" w:cs="宋体"/>
          <w:b/>
          <w:bCs/>
          <w:sz w:val="28"/>
          <w:szCs w:val="28"/>
        </w:rPr>
      </w:pPr>
      <w:r w:rsidRPr="00E571B5">
        <w:rPr>
          <w:rFonts w:ascii="仿宋" w:eastAsia="仿宋" w:hAnsi="仿宋" w:cs="宋体" w:hint="eastAsia"/>
          <w:b/>
          <w:bCs/>
          <w:sz w:val="28"/>
          <w:szCs w:val="28"/>
        </w:rPr>
        <w:t>第十</w:t>
      </w:r>
      <w:r w:rsidR="0038790F" w:rsidRPr="00E571B5">
        <w:rPr>
          <w:rFonts w:ascii="仿宋" w:eastAsia="仿宋" w:hAnsi="仿宋" w:cs="宋体" w:hint="eastAsia"/>
          <w:b/>
          <w:bCs/>
          <w:sz w:val="28"/>
          <w:szCs w:val="28"/>
        </w:rPr>
        <w:t>三</w:t>
      </w:r>
      <w:r w:rsidRPr="00E571B5">
        <w:rPr>
          <w:rFonts w:ascii="仿宋" w:eastAsia="仿宋" w:hAnsi="仿宋" w:cs="宋体" w:hint="eastAsia"/>
          <w:b/>
          <w:bCs/>
          <w:sz w:val="28"/>
          <w:szCs w:val="28"/>
        </w:rPr>
        <w:t xml:space="preserve">条  </w:t>
      </w:r>
      <w:r w:rsidR="003712E2" w:rsidRPr="00E571B5">
        <w:rPr>
          <w:rFonts w:ascii="仿宋" w:eastAsia="仿宋" w:hAnsi="仿宋" w:cs="宋体" w:hint="eastAsia"/>
          <w:sz w:val="28"/>
          <w:szCs w:val="28"/>
        </w:rPr>
        <w:t>博士研究生培养方案应当根据教育部和学校有关规</w:t>
      </w:r>
      <w:r w:rsidR="003712E2" w:rsidRPr="00E571B5">
        <w:rPr>
          <w:rFonts w:ascii="仿宋" w:eastAsia="仿宋" w:hAnsi="仿宋" w:cs="宋体" w:hint="eastAsia"/>
          <w:sz w:val="28"/>
          <w:szCs w:val="28"/>
        </w:rPr>
        <w:lastRenderedPageBreak/>
        <w:t>定，结合本学科人才培养目标和具体要求，明确规定本学科博士研究生学位论文写作规范和学位授予标准。</w:t>
      </w:r>
    </w:p>
    <w:p w14:paraId="5EF38931" w14:textId="0DC8BB22" w:rsidR="00DA5180" w:rsidRPr="00E571B5" w:rsidRDefault="00F4087B" w:rsidP="00DA5180">
      <w:pPr>
        <w:jc w:val="center"/>
        <w:rPr>
          <w:rFonts w:ascii="仿宋" w:eastAsia="仿宋" w:hAnsi="仿宋" w:cs="宋体"/>
          <w:sz w:val="28"/>
          <w:szCs w:val="28"/>
        </w:rPr>
      </w:pPr>
      <w:r w:rsidRPr="00E571B5">
        <w:rPr>
          <w:rFonts w:ascii="仿宋" w:eastAsia="仿宋" w:hAnsi="仿宋" w:cs="宋体" w:hint="eastAsia"/>
          <w:b/>
          <w:bCs/>
          <w:sz w:val="28"/>
          <w:szCs w:val="28"/>
        </w:rPr>
        <w:t>第三</w:t>
      </w:r>
      <w:r w:rsidR="00DA5180" w:rsidRPr="00E571B5">
        <w:rPr>
          <w:rFonts w:ascii="仿宋" w:eastAsia="仿宋" w:hAnsi="仿宋" w:cs="宋体" w:hint="eastAsia"/>
          <w:b/>
          <w:bCs/>
          <w:sz w:val="28"/>
          <w:szCs w:val="28"/>
        </w:rPr>
        <w:t xml:space="preserve">章  </w:t>
      </w:r>
      <w:r w:rsidR="007E588C" w:rsidRPr="00E571B5">
        <w:rPr>
          <w:rFonts w:ascii="仿宋" w:eastAsia="仿宋" w:hAnsi="仿宋" w:cs="宋体" w:hint="eastAsia"/>
          <w:b/>
          <w:bCs/>
          <w:sz w:val="28"/>
          <w:szCs w:val="28"/>
        </w:rPr>
        <w:t>培养</w:t>
      </w:r>
      <w:r w:rsidR="007E588C" w:rsidRPr="00E571B5">
        <w:rPr>
          <w:rFonts w:ascii="仿宋" w:eastAsia="仿宋" w:hAnsi="仿宋" w:cs="宋体"/>
          <w:b/>
          <w:bCs/>
          <w:sz w:val="28"/>
          <w:szCs w:val="28"/>
        </w:rPr>
        <w:t>方案</w:t>
      </w:r>
      <w:r w:rsidR="00DA5180" w:rsidRPr="00E571B5">
        <w:rPr>
          <w:rFonts w:ascii="仿宋" w:eastAsia="仿宋" w:hAnsi="仿宋" w:cs="宋体" w:hint="eastAsia"/>
          <w:b/>
          <w:bCs/>
          <w:sz w:val="28"/>
          <w:szCs w:val="28"/>
        </w:rPr>
        <w:t>修订</w:t>
      </w:r>
    </w:p>
    <w:p w14:paraId="01A3DD2D" w14:textId="6DB52A57" w:rsidR="00DA5180" w:rsidRPr="00E571B5" w:rsidRDefault="00DA5180" w:rsidP="00DA5180">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第</w:t>
      </w:r>
      <w:r w:rsidR="0038790F" w:rsidRPr="00E571B5">
        <w:rPr>
          <w:rFonts w:ascii="仿宋" w:eastAsia="仿宋" w:hAnsi="仿宋" w:cs="宋体" w:hint="eastAsia"/>
          <w:b/>
          <w:bCs/>
          <w:sz w:val="28"/>
          <w:szCs w:val="28"/>
        </w:rPr>
        <w:t>十四</w:t>
      </w:r>
      <w:r w:rsidRPr="00E571B5">
        <w:rPr>
          <w:rFonts w:ascii="仿宋" w:eastAsia="仿宋" w:hAnsi="仿宋" w:cs="宋体" w:hint="eastAsia"/>
          <w:b/>
          <w:bCs/>
          <w:sz w:val="28"/>
          <w:szCs w:val="28"/>
        </w:rPr>
        <w:t xml:space="preserve">条  </w:t>
      </w:r>
      <w:r w:rsidRPr="00E571B5">
        <w:rPr>
          <w:rFonts w:ascii="仿宋" w:eastAsia="仿宋" w:hAnsi="仿宋" w:cs="宋体" w:hint="eastAsia"/>
          <w:sz w:val="28"/>
          <w:szCs w:val="28"/>
        </w:rPr>
        <w:t>博士研究生培养</w:t>
      </w:r>
      <w:r w:rsidRPr="00E571B5">
        <w:rPr>
          <w:rFonts w:ascii="仿宋" w:eastAsia="仿宋" w:hAnsi="仿宋" w:cs="宋体"/>
          <w:sz w:val="28"/>
          <w:szCs w:val="28"/>
        </w:rPr>
        <w:t>方案</w:t>
      </w:r>
      <w:r w:rsidR="00483313" w:rsidRPr="00E571B5">
        <w:rPr>
          <w:rFonts w:ascii="仿宋" w:eastAsia="仿宋" w:hAnsi="仿宋" w:cs="宋体" w:hint="eastAsia"/>
          <w:sz w:val="28"/>
          <w:szCs w:val="28"/>
        </w:rPr>
        <w:t>按照</w:t>
      </w:r>
      <w:r w:rsidR="00483313" w:rsidRPr="00E571B5">
        <w:rPr>
          <w:rFonts w:ascii="仿宋" w:eastAsia="仿宋" w:hAnsi="仿宋" w:cs="宋体"/>
          <w:sz w:val="28"/>
          <w:szCs w:val="28"/>
        </w:rPr>
        <w:t>二级学科</w:t>
      </w:r>
      <w:r w:rsidR="00CA4B6C" w:rsidRPr="00E571B5">
        <w:rPr>
          <w:rFonts w:ascii="仿宋" w:eastAsia="仿宋" w:hAnsi="仿宋" w:cs="宋体" w:hint="eastAsia"/>
          <w:sz w:val="28"/>
          <w:szCs w:val="28"/>
        </w:rPr>
        <w:t>原则上</w:t>
      </w:r>
      <w:r w:rsidRPr="00E571B5">
        <w:rPr>
          <w:rFonts w:ascii="仿宋" w:eastAsia="仿宋" w:hAnsi="仿宋" w:cs="宋体" w:hint="eastAsia"/>
          <w:sz w:val="28"/>
          <w:szCs w:val="28"/>
        </w:rPr>
        <w:t>每</w:t>
      </w:r>
      <w:r w:rsidR="00896C38" w:rsidRPr="00E571B5">
        <w:rPr>
          <w:rFonts w:ascii="仿宋" w:eastAsia="仿宋" w:hAnsi="仿宋" w:cs="宋体" w:hint="eastAsia"/>
          <w:sz w:val="28"/>
          <w:szCs w:val="28"/>
        </w:rPr>
        <w:t>三</w:t>
      </w:r>
      <w:r w:rsidRPr="00E571B5">
        <w:rPr>
          <w:rFonts w:ascii="仿宋" w:eastAsia="仿宋" w:hAnsi="仿宋" w:cs="宋体" w:hint="eastAsia"/>
          <w:sz w:val="28"/>
          <w:szCs w:val="28"/>
        </w:rPr>
        <w:t>年</w:t>
      </w:r>
      <w:r w:rsidRPr="00E571B5">
        <w:rPr>
          <w:rFonts w:ascii="仿宋" w:eastAsia="仿宋" w:hAnsi="仿宋" w:cs="宋体"/>
          <w:sz w:val="28"/>
          <w:szCs w:val="28"/>
        </w:rPr>
        <w:t>修订一次</w:t>
      </w:r>
      <w:r w:rsidRPr="00E571B5">
        <w:rPr>
          <w:rFonts w:ascii="仿宋" w:eastAsia="仿宋" w:hAnsi="仿宋" w:cs="宋体" w:hint="eastAsia"/>
          <w:sz w:val="28"/>
          <w:szCs w:val="28"/>
        </w:rPr>
        <w:t>，博士</w:t>
      </w:r>
      <w:r w:rsidRPr="00E571B5">
        <w:rPr>
          <w:rFonts w:ascii="仿宋" w:eastAsia="仿宋" w:hAnsi="仿宋" w:cs="宋体"/>
          <w:sz w:val="28"/>
          <w:szCs w:val="28"/>
        </w:rPr>
        <w:t>研究生的培养学院是博士研究生培养方案修订</w:t>
      </w:r>
      <w:r w:rsidRPr="00E571B5">
        <w:rPr>
          <w:rFonts w:ascii="仿宋" w:eastAsia="仿宋" w:hAnsi="仿宋" w:cs="宋体" w:hint="eastAsia"/>
          <w:sz w:val="28"/>
          <w:szCs w:val="28"/>
        </w:rPr>
        <w:t>的</w:t>
      </w:r>
      <w:r w:rsidRPr="00E571B5">
        <w:rPr>
          <w:rFonts w:ascii="仿宋" w:eastAsia="仿宋" w:hAnsi="仿宋" w:cs="宋体"/>
          <w:sz w:val="28"/>
          <w:szCs w:val="28"/>
        </w:rPr>
        <w:t>主体，全面负责本学院博士研究生培养方案的修订。</w:t>
      </w:r>
      <w:r w:rsidRPr="00E571B5">
        <w:rPr>
          <w:rFonts w:ascii="仿宋" w:eastAsia="仿宋" w:hAnsi="仿宋" w:cs="宋体" w:hint="eastAsia"/>
          <w:sz w:val="28"/>
          <w:szCs w:val="28"/>
        </w:rPr>
        <w:t>各</w:t>
      </w:r>
      <w:r w:rsidRPr="00E571B5">
        <w:rPr>
          <w:rFonts w:ascii="仿宋" w:eastAsia="仿宋" w:hAnsi="仿宋" w:cs="宋体"/>
          <w:sz w:val="28"/>
          <w:szCs w:val="28"/>
        </w:rPr>
        <w:t>学院成立博士研究生培养方案修订</w:t>
      </w:r>
      <w:r w:rsidRPr="00E571B5">
        <w:rPr>
          <w:rFonts w:ascii="仿宋" w:eastAsia="仿宋" w:hAnsi="仿宋" w:cs="宋体" w:hint="eastAsia"/>
          <w:sz w:val="28"/>
          <w:szCs w:val="28"/>
        </w:rPr>
        <w:t>工作</w:t>
      </w:r>
      <w:r w:rsidRPr="00E571B5">
        <w:rPr>
          <w:rFonts w:ascii="仿宋" w:eastAsia="仿宋" w:hAnsi="仿宋" w:cs="宋体"/>
          <w:sz w:val="28"/>
          <w:szCs w:val="28"/>
        </w:rPr>
        <w:t>专家小组，</w:t>
      </w:r>
      <w:r w:rsidRPr="00E571B5">
        <w:rPr>
          <w:rFonts w:ascii="仿宋" w:eastAsia="仿宋" w:hAnsi="仿宋" w:cs="宋体" w:hint="eastAsia"/>
          <w:sz w:val="28"/>
          <w:szCs w:val="28"/>
        </w:rPr>
        <w:t>专家小组</w:t>
      </w:r>
      <w:r w:rsidRPr="00E571B5">
        <w:rPr>
          <w:rFonts w:ascii="仿宋" w:eastAsia="仿宋" w:hAnsi="仿宋" w:cs="宋体"/>
          <w:sz w:val="28"/>
          <w:szCs w:val="28"/>
        </w:rPr>
        <w:t>成员</w:t>
      </w:r>
      <w:r w:rsidR="00EA53FB" w:rsidRPr="00E571B5">
        <w:rPr>
          <w:rFonts w:ascii="仿宋" w:eastAsia="仿宋" w:hAnsi="仿宋" w:cs="宋体" w:hint="eastAsia"/>
          <w:sz w:val="28"/>
          <w:szCs w:val="28"/>
        </w:rPr>
        <w:t>由5</w:t>
      </w:r>
      <w:r w:rsidR="00EA53FB" w:rsidRPr="00E571B5">
        <w:rPr>
          <w:rFonts w:ascii="仿宋" w:eastAsia="仿宋" w:hAnsi="仿宋" w:cs="宋体"/>
          <w:sz w:val="28"/>
          <w:szCs w:val="28"/>
        </w:rPr>
        <w:t>-7</w:t>
      </w:r>
      <w:r w:rsidR="00EA53FB" w:rsidRPr="00E571B5">
        <w:rPr>
          <w:rFonts w:ascii="仿宋" w:eastAsia="仿宋" w:hAnsi="仿宋" w:cs="宋体" w:hint="eastAsia"/>
          <w:sz w:val="28"/>
          <w:szCs w:val="28"/>
        </w:rPr>
        <w:t>人</w:t>
      </w:r>
      <w:r w:rsidR="00EA53FB" w:rsidRPr="00E571B5">
        <w:rPr>
          <w:rFonts w:ascii="仿宋" w:eastAsia="仿宋" w:hAnsi="仿宋" w:cs="宋体"/>
          <w:sz w:val="28"/>
          <w:szCs w:val="28"/>
        </w:rPr>
        <w:t>组成</w:t>
      </w:r>
      <w:r w:rsidRPr="00E571B5">
        <w:rPr>
          <w:rFonts w:ascii="仿宋" w:eastAsia="仿宋" w:hAnsi="仿宋" w:cs="宋体" w:hint="eastAsia"/>
          <w:sz w:val="28"/>
          <w:szCs w:val="28"/>
        </w:rPr>
        <w:t>。</w:t>
      </w:r>
      <w:r w:rsidRPr="00E571B5">
        <w:rPr>
          <w:rFonts w:ascii="仿宋" w:eastAsia="仿宋" w:hAnsi="仿宋" w:cs="宋体"/>
          <w:sz w:val="28"/>
          <w:szCs w:val="28"/>
        </w:rPr>
        <w:t>本学院二级学科专家</w:t>
      </w:r>
      <w:r w:rsidRPr="00E571B5">
        <w:rPr>
          <w:rFonts w:ascii="仿宋" w:eastAsia="仿宋" w:hAnsi="仿宋" w:cs="宋体" w:hint="eastAsia"/>
          <w:sz w:val="28"/>
          <w:szCs w:val="28"/>
        </w:rPr>
        <w:t>人数</w:t>
      </w:r>
      <w:r w:rsidRPr="00E571B5">
        <w:rPr>
          <w:rFonts w:ascii="仿宋" w:eastAsia="仿宋" w:hAnsi="仿宋" w:cs="宋体"/>
          <w:sz w:val="28"/>
          <w:szCs w:val="28"/>
        </w:rPr>
        <w:t>不足的，可以聘请</w:t>
      </w:r>
      <w:r w:rsidRPr="00E571B5">
        <w:rPr>
          <w:rFonts w:ascii="仿宋" w:eastAsia="仿宋" w:hAnsi="仿宋" w:cs="宋体" w:hint="eastAsia"/>
          <w:sz w:val="28"/>
          <w:szCs w:val="28"/>
        </w:rPr>
        <w:t>本</w:t>
      </w:r>
      <w:r w:rsidRPr="00E571B5">
        <w:rPr>
          <w:rFonts w:ascii="仿宋" w:eastAsia="仿宋" w:hAnsi="仿宋" w:cs="宋体"/>
          <w:sz w:val="28"/>
          <w:szCs w:val="28"/>
        </w:rPr>
        <w:t>学院</w:t>
      </w:r>
      <w:r w:rsidRPr="00E571B5">
        <w:rPr>
          <w:rFonts w:ascii="仿宋" w:eastAsia="仿宋" w:hAnsi="仿宋" w:cs="宋体" w:hint="eastAsia"/>
          <w:sz w:val="28"/>
          <w:szCs w:val="28"/>
        </w:rPr>
        <w:t>以外或</w:t>
      </w:r>
      <w:r w:rsidRPr="00E571B5">
        <w:rPr>
          <w:rFonts w:ascii="仿宋" w:eastAsia="仿宋" w:hAnsi="仿宋" w:cs="宋体"/>
          <w:sz w:val="28"/>
          <w:szCs w:val="28"/>
        </w:rPr>
        <w:t>社科院以外的同行</w:t>
      </w:r>
      <w:r w:rsidRPr="00E571B5">
        <w:rPr>
          <w:rFonts w:ascii="仿宋" w:eastAsia="仿宋" w:hAnsi="仿宋" w:cs="宋体" w:hint="eastAsia"/>
          <w:sz w:val="28"/>
          <w:szCs w:val="28"/>
        </w:rPr>
        <w:t>专家。</w:t>
      </w:r>
      <w:r w:rsidRPr="00E571B5">
        <w:rPr>
          <w:rFonts w:ascii="仿宋" w:eastAsia="仿宋" w:hAnsi="仿宋" w:cs="宋体"/>
          <w:sz w:val="28"/>
          <w:szCs w:val="28"/>
        </w:rPr>
        <w:t>专家</w:t>
      </w:r>
      <w:r w:rsidRPr="00E571B5">
        <w:rPr>
          <w:rFonts w:ascii="仿宋" w:eastAsia="仿宋" w:hAnsi="仿宋" w:cs="宋体" w:hint="eastAsia"/>
          <w:sz w:val="28"/>
          <w:szCs w:val="28"/>
        </w:rPr>
        <w:t>小组可</w:t>
      </w:r>
      <w:r w:rsidRPr="00E571B5">
        <w:rPr>
          <w:rFonts w:ascii="仿宋" w:eastAsia="仿宋" w:hAnsi="仿宋" w:cs="宋体"/>
          <w:sz w:val="28"/>
          <w:szCs w:val="28"/>
        </w:rPr>
        <w:t>根据</w:t>
      </w:r>
      <w:r w:rsidRPr="00E571B5">
        <w:rPr>
          <w:rFonts w:ascii="仿宋" w:eastAsia="仿宋" w:hAnsi="仿宋" w:cs="宋体" w:hint="eastAsia"/>
          <w:sz w:val="28"/>
          <w:szCs w:val="28"/>
        </w:rPr>
        <w:t>工作</w:t>
      </w:r>
      <w:r w:rsidRPr="00E571B5">
        <w:rPr>
          <w:rFonts w:ascii="仿宋" w:eastAsia="仿宋" w:hAnsi="仿宋" w:cs="宋体"/>
          <w:sz w:val="28"/>
          <w:szCs w:val="28"/>
        </w:rPr>
        <w:t>需要设秘书</w:t>
      </w:r>
      <w:r w:rsidRPr="00E571B5">
        <w:rPr>
          <w:rFonts w:ascii="仿宋" w:eastAsia="仿宋" w:hAnsi="仿宋" w:cs="宋体" w:hint="eastAsia"/>
          <w:sz w:val="28"/>
          <w:szCs w:val="28"/>
        </w:rPr>
        <w:t>1</w:t>
      </w:r>
      <w:r w:rsidRPr="00E571B5">
        <w:rPr>
          <w:rFonts w:ascii="仿宋" w:eastAsia="仿宋" w:hAnsi="仿宋" w:cs="宋体"/>
          <w:sz w:val="28"/>
          <w:szCs w:val="28"/>
        </w:rPr>
        <w:t>-2</w:t>
      </w:r>
      <w:r w:rsidRPr="00E571B5">
        <w:rPr>
          <w:rFonts w:ascii="仿宋" w:eastAsia="仿宋" w:hAnsi="仿宋" w:cs="宋体" w:hint="eastAsia"/>
          <w:sz w:val="28"/>
          <w:szCs w:val="28"/>
        </w:rPr>
        <w:t>人</w:t>
      </w:r>
      <w:r w:rsidRPr="00E571B5">
        <w:rPr>
          <w:rFonts w:ascii="仿宋" w:eastAsia="仿宋" w:hAnsi="仿宋" w:cs="宋体"/>
          <w:sz w:val="28"/>
          <w:szCs w:val="28"/>
        </w:rPr>
        <w:t>。</w:t>
      </w:r>
    </w:p>
    <w:p w14:paraId="0668B881" w14:textId="299175AB" w:rsidR="00DA5180" w:rsidRPr="00E571B5" w:rsidRDefault="00DA5180" w:rsidP="00DA5180">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第</w:t>
      </w:r>
      <w:r w:rsidR="0038790F" w:rsidRPr="00E571B5">
        <w:rPr>
          <w:rFonts w:ascii="仿宋" w:eastAsia="仿宋" w:hAnsi="仿宋" w:cs="宋体" w:hint="eastAsia"/>
          <w:b/>
          <w:bCs/>
          <w:sz w:val="28"/>
          <w:szCs w:val="28"/>
        </w:rPr>
        <w:t>十五</w:t>
      </w:r>
      <w:r w:rsidRPr="00E571B5">
        <w:rPr>
          <w:rFonts w:ascii="仿宋" w:eastAsia="仿宋" w:hAnsi="仿宋" w:cs="宋体" w:hint="eastAsia"/>
          <w:b/>
          <w:bCs/>
          <w:sz w:val="28"/>
          <w:szCs w:val="28"/>
        </w:rPr>
        <w:t>条</w:t>
      </w:r>
      <w:r w:rsidRPr="00E571B5">
        <w:rPr>
          <w:rFonts w:ascii="仿宋" w:eastAsia="仿宋" w:hAnsi="仿宋" w:cs="宋体" w:hint="eastAsia"/>
          <w:sz w:val="28"/>
          <w:szCs w:val="28"/>
        </w:rPr>
        <w:t xml:space="preserve">  </w:t>
      </w:r>
      <w:r w:rsidR="00D72E20" w:rsidRPr="00E571B5">
        <w:rPr>
          <w:rFonts w:ascii="仿宋" w:eastAsia="仿宋" w:hAnsi="仿宋" w:cs="宋体" w:hint="eastAsia"/>
          <w:sz w:val="28"/>
          <w:szCs w:val="28"/>
        </w:rPr>
        <w:t>博士</w:t>
      </w:r>
      <w:r w:rsidRPr="00E571B5">
        <w:rPr>
          <w:rFonts w:ascii="仿宋" w:eastAsia="仿宋" w:hAnsi="仿宋" w:cs="宋体" w:hint="eastAsia"/>
          <w:sz w:val="28"/>
          <w:szCs w:val="28"/>
        </w:rPr>
        <w:t>研究生</w:t>
      </w:r>
      <w:r w:rsidRPr="00E571B5">
        <w:rPr>
          <w:rFonts w:ascii="仿宋" w:eastAsia="仿宋" w:hAnsi="仿宋" w:cs="宋体"/>
          <w:sz w:val="28"/>
          <w:szCs w:val="28"/>
        </w:rPr>
        <w:t>培养方案的修订，要在广泛征求师生意见</w:t>
      </w:r>
      <w:r w:rsidRPr="00E571B5">
        <w:rPr>
          <w:rFonts w:ascii="仿宋" w:eastAsia="仿宋" w:hAnsi="仿宋" w:cs="宋体" w:hint="eastAsia"/>
          <w:sz w:val="28"/>
          <w:szCs w:val="28"/>
        </w:rPr>
        <w:t>、</w:t>
      </w:r>
      <w:r w:rsidRPr="00E571B5">
        <w:rPr>
          <w:rFonts w:ascii="仿宋" w:eastAsia="仿宋" w:hAnsi="仿宋" w:cs="宋体"/>
          <w:sz w:val="28"/>
          <w:szCs w:val="28"/>
        </w:rPr>
        <w:t>咨询同行专家（</w:t>
      </w:r>
      <w:r w:rsidRPr="00E571B5">
        <w:rPr>
          <w:rFonts w:ascii="仿宋" w:eastAsia="仿宋" w:hAnsi="仿宋" w:cs="宋体" w:hint="eastAsia"/>
          <w:sz w:val="28"/>
          <w:szCs w:val="28"/>
        </w:rPr>
        <w:t>社科院</w:t>
      </w:r>
      <w:r w:rsidRPr="00E571B5">
        <w:rPr>
          <w:rFonts w:ascii="仿宋" w:eastAsia="仿宋" w:hAnsi="仿宋" w:cs="宋体"/>
          <w:sz w:val="28"/>
          <w:szCs w:val="28"/>
        </w:rPr>
        <w:t>以外的同行专家不少于</w:t>
      </w:r>
      <w:r w:rsidRPr="00E571B5">
        <w:rPr>
          <w:rFonts w:ascii="仿宋" w:eastAsia="仿宋" w:hAnsi="仿宋" w:cs="宋体" w:hint="eastAsia"/>
          <w:sz w:val="28"/>
          <w:szCs w:val="28"/>
        </w:rPr>
        <w:t>3人</w:t>
      </w:r>
      <w:r w:rsidRPr="00E571B5">
        <w:rPr>
          <w:rFonts w:ascii="仿宋" w:eastAsia="仿宋" w:hAnsi="仿宋" w:cs="宋体"/>
          <w:sz w:val="28"/>
          <w:szCs w:val="28"/>
        </w:rPr>
        <w:t>）</w:t>
      </w:r>
      <w:r w:rsidRPr="00E571B5">
        <w:rPr>
          <w:rFonts w:ascii="仿宋" w:eastAsia="仿宋" w:hAnsi="仿宋" w:cs="宋体" w:hint="eastAsia"/>
          <w:sz w:val="28"/>
          <w:szCs w:val="28"/>
        </w:rPr>
        <w:t>、</w:t>
      </w:r>
      <w:r w:rsidRPr="00E571B5">
        <w:rPr>
          <w:rFonts w:ascii="仿宋" w:eastAsia="仿宋" w:hAnsi="仿宋" w:cs="宋体"/>
          <w:sz w:val="28"/>
          <w:szCs w:val="28"/>
        </w:rPr>
        <w:t>参考其他高校相同学科培养方案</w:t>
      </w:r>
      <w:r w:rsidRPr="00E571B5">
        <w:rPr>
          <w:rFonts w:ascii="仿宋" w:eastAsia="仿宋" w:hAnsi="仿宋" w:cs="宋体" w:hint="eastAsia"/>
          <w:sz w:val="28"/>
          <w:szCs w:val="28"/>
        </w:rPr>
        <w:t>等</w:t>
      </w:r>
      <w:r w:rsidRPr="00E571B5">
        <w:rPr>
          <w:rFonts w:ascii="仿宋" w:eastAsia="仿宋" w:hAnsi="仿宋" w:cs="宋体"/>
          <w:sz w:val="28"/>
          <w:szCs w:val="28"/>
        </w:rPr>
        <w:t>深入调查研究的基础上，经过本学科研究生培养方案修订工作专家小组充分讨论，形成修订文本。</w:t>
      </w:r>
    </w:p>
    <w:p w14:paraId="01F5BC85" w14:textId="77777777" w:rsidR="00C871B1" w:rsidRPr="00E571B5" w:rsidRDefault="00DA5180" w:rsidP="00DA5180">
      <w:pPr>
        <w:widowControl/>
        <w:ind w:firstLineChars="200" w:firstLine="562"/>
        <w:jc w:val="left"/>
        <w:rPr>
          <w:rFonts w:ascii="仿宋" w:eastAsia="仿宋" w:hAnsi="仿宋" w:cs="宋体"/>
          <w:sz w:val="28"/>
          <w:szCs w:val="28"/>
        </w:rPr>
      </w:pPr>
      <w:r w:rsidRPr="00E571B5">
        <w:rPr>
          <w:rFonts w:ascii="仿宋" w:eastAsia="仿宋" w:hAnsi="仿宋" w:cs="宋体" w:hint="eastAsia"/>
          <w:b/>
          <w:bCs/>
          <w:sz w:val="28"/>
          <w:szCs w:val="28"/>
        </w:rPr>
        <w:t>第</w:t>
      </w:r>
      <w:r w:rsidR="0038790F" w:rsidRPr="00E571B5">
        <w:rPr>
          <w:rFonts w:ascii="仿宋" w:eastAsia="仿宋" w:hAnsi="仿宋" w:cs="宋体" w:hint="eastAsia"/>
          <w:b/>
          <w:bCs/>
          <w:sz w:val="28"/>
          <w:szCs w:val="28"/>
        </w:rPr>
        <w:t>十六</w:t>
      </w:r>
      <w:r w:rsidRPr="00E571B5">
        <w:rPr>
          <w:rFonts w:ascii="仿宋" w:eastAsia="仿宋" w:hAnsi="仿宋" w:cs="宋体" w:hint="eastAsia"/>
          <w:b/>
          <w:bCs/>
          <w:sz w:val="28"/>
          <w:szCs w:val="28"/>
        </w:rPr>
        <w:t>条</w:t>
      </w:r>
      <w:r w:rsidRPr="00E571B5">
        <w:rPr>
          <w:rFonts w:ascii="仿宋" w:eastAsia="仿宋" w:hAnsi="仿宋" w:cs="宋体" w:hint="eastAsia"/>
          <w:sz w:val="28"/>
          <w:szCs w:val="28"/>
        </w:rPr>
        <w:t xml:space="preserve">  </w:t>
      </w:r>
      <w:r w:rsidRPr="00E571B5">
        <w:rPr>
          <w:rFonts w:ascii="仿宋" w:eastAsia="仿宋" w:hAnsi="仿宋" w:cs="宋体"/>
          <w:sz w:val="28"/>
          <w:szCs w:val="28"/>
        </w:rPr>
        <w:t>各</w:t>
      </w:r>
      <w:r w:rsidRPr="00E571B5">
        <w:rPr>
          <w:rFonts w:ascii="仿宋" w:eastAsia="仿宋" w:hAnsi="仿宋" w:cs="宋体" w:hint="eastAsia"/>
          <w:sz w:val="28"/>
          <w:szCs w:val="28"/>
        </w:rPr>
        <w:t>博士</w:t>
      </w:r>
      <w:r w:rsidRPr="00E571B5">
        <w:rPr>
          <w:rFonts w:ascii="仿宋" w:eastAsia="仿宋" w:hAnsi="仿宋" w:cs="宋体"/>
          <w:sz w:val="28"/>
          <w:szCs w:val="28"/>
        </w:rPr>
        <w:t>研究生培养</w:t>
      </w:r>
      <w:r w:rsidRPr="00E571B5">
        <w:rPr>
          <w:rFonts w:ascii="仿宋" w:eastAsia="仿宋" w:hAnsi="仿宋" w:cs="宋体" w:hint="eastAsia"/>
          <w:sz w:val="28"/>
          <w:szCs w:val="28"/>
        </w:rPr>
        <w:t>学院</w:t>
      </w:r>
      <w:r w:rsidRPr="00E571B5">
        <w:rPr>
          <w:rFonts w:ascii="仿宋" w:eastAsia="仿宋" w:hAnsi="仿宋" w:cs="宋体"/>
          <w:sz w:val="28"/>
          <w:szCs w:val="28"/>
        </w:rPr>
        <w:t>学位</w:t>
      </w:r>
      <w:proofErr w:type="gramStart"/>
      <w:r w:rsidRPr="00E571B5">
        <w:rPr>
          <w:rFonts w:ascii="仿宋" w:eastAsia="仿宋" w:hAnsi="仿宋" w:cs="宋体"/>
          <w:sz w:val="28"/>
          <w:szCs w:val="28"/>
        </w:rPr>
        <w:t>评定分</w:t>
      </w:r>
      <w:proofErr w:type="gramEnd"/>
      <w:r w:rsidRPr="00E571B5">
        <w:rPr>
          <w:rFonts w:ascii="仿宋" w:eastAsia="仿宋" w:hAnsi="仿宋" w:cs="宋体"/>
          <w:sz w:val="28"/>
          <w:szCs w:val="28"/>
        </w:rPr>
        <w:t>委员会应召开会议，听取专家小组对</w:t>
      </w:r>
      <w:r w:rsidRPr="00E571B5">
        <w:rPr>
          <w:rFonts w:ascii="仿宋" w:eastAsia="仿宋" w:hAnsi="仿宋" w:cs="宋体" w:hint="eastAsia"/>
          <w:sz w:val="28"/>
          <w:szCs w:val="28"/>
        </w:rPr>
        <w:t>博士</w:t>
      </w:r>
      <w:r w:rsidRPr="00E571B5">
        <w:rPr>
          <w:rFonts w:ascii="仿宋" w:eastAsia="仿宋" w:hAnsi="仿宋" w:cs="宋体"/>
          <w:sz w:val="28"/>
          <w:szCs w:val="28"/>
        </w:rPr>
        <w:t>研究生培养方案修订情况的说明，审议</w:t>
      </w:r>
      <w:r w:rsidRPr="00E571B5">
        <w:rPr>
          <w:rFonts w:ascii="仿宋" w:eastAsia="仿宋" w:hAnsi="仿宋" w:cs="宋体" w:hint="eastAsia"/>
          <w:sz w:val="28"/>
          <w:szCs w:val="28"/>
        </w:rPr>
        <w:t>博士</w:t>
      </w:r>
      <w:r w:rsidRPr="00E571B5">
        <w:rPr>
          <w:rFonts w:ascii="仿宋" w:eastAsia="仿宋" w:hAnsi="仿宋" w:cs="宋体"/>
          <w:sz w:val="28"/>
          <w:szCs w:val="28"/>
        </w:rPr>
        <w:t>研究生培养方案修订文本。经审议通过的</w:t>
      </w:r>
      <w:r w:rsidRPr="00E571B5">
        <w:rPr>
          <w:rFonts w:ascii="仿宋" w:eastAsia="仿宋" w:hAnsi="仿宋" w:cs="宋体" w:hint="eastAsia"/>
          <w:sz w:val="28"/>
          <w:szCs w:val="28"/>
        </w:rPr>
        <w:t>博士</w:t>
      </w:r>
      <w:r w:rsidRPr="00E571B5">
        <w:rPr>
          <w:rFonts w:ascii="仿宋" w:eastAsia="仿宋" w:hAnsi="仿宋" w:cs="宋体"/>
          <w:sz w:val="28"/>
          <w:szCs w:val="28"/>
        </w:rPr>
        <w:t>研究生培养方案修订文本，由</w:t>
      </w:r>
      <w:r w:rsidRPr="00E571B5">
        <w:rPr>
          <w:rFonts w:ascii="仿宋" w:eastAsia="仿宋" w:hAnsi="仿宋" w:cs="宋体" w:hint="eastAsia"/>
          <w:sz w:val="28"/>
          <w:szCs w:val="28"/>
        </w:rPr>
        <w:t>学院</w:t>
      </w:r>
      <w:r w:rsidRPr="00E571B5">
        <w:rPr>
          <w:rFonts w:ascii="仿宋" w:eastAsia="仿宋" w:hAnsi="仿宋" w:cs="宋体"/>
          <w:sz w:val="28"/>
          <w:szCs w:val="28"/>
        </w:rPr>
        <w:t>学位</w:t>
      </w:r>
      <w:proofErr w:type="gramStart"/>
      <w:r w:rsidRPr="00E571B5">
        <w:rPr>
          <w:rFonts w:ascii="仿宋" w:eastAsia="仿宋" w:hAnsi="仿宋" w:cs="宋体"/>
          <w:sz w:val="28"/>
          <w:szCs w:val="28"/>
        </w:rPr>
        <w:t>评定分</w:t>
      </w:r>
      <w:proofErr w:type="gramEnd"/>
      <w:r w:rsidRPr="00E571B5">
        <w:rPr>
          <w:rFonts w:ascii="仿宋" w:eastAsia="仿宋" w:hAnsi="仿宋" w:cs="宋体"/>
          <w:sz w:val="28"/>
          <w:szCs w:val="28"/>
        </w:rPr>
        <w:t>委员会</w:t>
      </w:r>
      <w:r w:rsidRPr="00E571B5">
        <w:rPr>
          <w:rFonts w:ascii="仿宋" w:eastAsia="仿宋" w:hAnsi="仿宋" w:cs="宋体" w:hint="eastAsia"/>
          <w:sz w:val="28"/>
          <w:szCs w:val="28"/>
        </w:rPr>
        <w:t>主席</w:t>
      </w:r>
      <w:r w:rsidRPr="00E571B5">
        <w:rPr>
          <w:rFonts w:ascii="仿宋" w:eastAsia="仿宋" w:hAnsi="仿宋" w:cs="宋体"/>
          <w:sz w:val="28"/>
          <w:szCs w:val="28"/>
        </w:rPr>
        <w:t>签字并加盖学院公章</w:t>
      </w:r>
      <w:r w:rsidRPr="00E571B5">
        <w:rPr>
          <w:rFonts w:ascii="仿宋" w:eastAsia="仿宋" w:hAnsi="仿宋" w:cs="宋体" w:hint="eastAsia"/>
          <w:sz w:val="28"/>
          <w:szCs w:val="28"/>
        </w:rPr>
        <w:t>后</w:t>
      </w:r>
      <w:r w:rsidRPr="00E571B5">
        <w:rPr>
          <w:rFonts w:ascii="仿宋" w:eastAsia="仿宋" w:hAnsi="仿宋" w:cs="宋体"/>
          <w:sz w:val="28"/>
          <w:szCs w:val="28"/>
        </w:rPr>
        <w:t>，提交研究生教育管理部（</w:t>
      </w:r>
      <w:r w:rsidRPr="00E571B5">
        <w:rPr>
          <w:rFonts w:ascii="仿宋" w:eastAsia="仿宋" w:hAnsi="仿宋" w:cs="宋体" w:hint="eastAsia"/>
          <w:sz w:val="28"/>
          <w:szCs w:val="28"/>
        </w:rPr>
        <w:t>学位</w:t>
      </w:r>
      <w:r w:rsidRPr="00E571B5">
        <w:rPr>
          <w:rFonts w:ascii="仿宋" w:eastAsia="仿宋" w:hAnsi="仿宋" w:cs="宋体"/>
          <w:sz w:val="28"/>
          <w:szCs w:val="28"/>
        </w:rPr>
        <w:t>办公室）</w:t>
      </w:r>
      <w:r w:rsidRPr="00E571B5">
        <w:rPr>
          <w:rFonts w:ascii="仿宋" w:eastAsia="仿宋" w:hAnsi="仿宋" w:cs="宋体" w:hint="eastAsia"/>
          <w:sz w:val="28"/>
          <w:szCs w:val="28"/>
        </w:rPr>
        <w:t>，</w:t>
      </w:r>
      <w:r w:rsidRPr="00E571B5">
        <w:rPr>
          <w:rFonts w:ascii="仿宋" w:eastAsia="仿宋" w:hAnsi="仿宋" w:cs="宋体"/>
          <w:sz w:val="28"/>
          <w:szCs w:val="28"/>
        </w:rPr>
        <w:t>研究生教育管理部（</w:t>
      </w:r>
      <w:r w:rsidRPr="00E571B5">
        <w:rPr>
          <w:rFonts w:ascii="仿宋" w:eastAsia="仿宋" w:hAnsi="仿宋" w:cs="宋体" w:hint="eastAsia"/>
          <w:sz w:val="28"/>
          <w:szCs w:val="28"/>
        </w:rPr>
        <w:t>学位</w:t>
      </w:r>
      <w:r w:rsidRPr="00E571B5">
        <w:rPr>
          <w:rFonts w:ascii="仿宋" w:eastAsia="仿宋" w:hAnsi="仿宋" w:cs="宋体"/>
          <w:sz w:val="28"/>
          <w:szCs w:val="28"/>
        </w:rPr>
        <w:t>办公室）</w:t>
      </w:r>
      <w:r w:rsidRPr="00E571B5">
        <w:rPr>
          <w:rFonts w:ascii="仿宋" w:eastAsia="仿宋" w:hAnsi="仿宋" w:cs="宋体" w:hint="eastAsia"/>
          <w:sz w:val="28"/>
          <w:szCs w:val="28"/>
        </w:rPr>
        <w:t>汇总</w:t>
      </w:r>
      <w:r w:rsidRPr="00E571B5">
        <w:rPr>
          <w:rFonts w:ascii="仿宋" w:eastAsia="仿宋" w:hAnsi="仿宋" w:cs="宋体"/>
          <w:sz w:val="28"/>
          <w:szCs w:val="28"/>
        </w:rPr>
        <w:t>博士研究生培养方案</w:t>
      </w:r>
      <w:r w:rsidRPr="00E571B5">
        <w:rPr>
          <w:rFonts w:ascii="仿宋" w:eastAsia="仿宋" w:hAnsi="仿宋" w:cs="宋体" w:hint="eastAsia"/>
          <w:sz w:val="28"/>
          <w:szCs w:val="28"/>
        </w:rPr>
        <w:t>修订</w:t>
      </w:r>
      <w:r w:rsidRPr="00E571B5">
        <w:rPr>
          <w:rFonts w:ascii="仿宋" w:eastAsia="仿宋" w:hAnsi="仿宋" w:cs="宋体"/>
          <w:sz w:val="28"/>
          <w:szCs w:val="28"/>
        </w:rPr>
        <w:t>文本，提交校长办公会审定。</w:t>
      </w:r>
    </w:p>
    <w:p w14:paraId="7A7AE655" w14:textId="3C7E8569" w:rsidR="00DA5180" w:rsidRPr="00E571B5" w:rsidRDefault="00C871B1" w:rsidP="00DA5180">
      <w:pPr>
        <w:widowControl/>
        <w:ind w:firstLineChars="200" w:firstLine="562"/>
        <w:jc w:val="left"/>
        <w:rPr>
          <w:rFonts w:ascii="仿宋" w:eastAsia="仿宋" w:hAnsi="仿宋" w:cs="宋体"/>
          <w:sz w:val="28"/>
          <w:szCs w:val="28"/>
        </w:rPr>
      </w:pPr>
      <w:r w:rsidRPr="00E571B5">
        <w:rPr>
          <w:rFonts w:ascii="仿宋" w:eastAsia="仿宋" w:hAnsi="仿宋" w:cs="宋体" w:hint="eastAsia"/>
          <w:b/>
          <w:sz w:val="28"/>
          <w:szCs w:val="28"/>
        </w:rPr>
        <w:t>第</w:t>
      </w:r>
      <w:r w:rsidRPr="00E571B5">
        <w:rPr>
          <w:rFonts w:ascii="仿宋" w:eastAsia="仿宋" w:hAnsi="仿宋" w:cs="宋体"/>
          <w:b/>
          <w:sz w:val="28"/>
          <w:szCs w:val="28"/>
        </w:rPr>
        <w:t>十七条</w:t>
      </w:r>
      <w:r w:rsidRPr="00E571B5">
        <w:rPr>
          <w:rFonts w:ascii="仿宋" w:eastAsia="仿宋" w:hAnsi="仿宋" w:cs="宋体" w:hint="eastAsia"/>
          <w:b/>
          <w:sz w:val="28"/>
          <w:szCs w:val="28"/>
        </w:rPr>
        <w:t xml:space="preserve"> </w:t>
      </w:r>
      <w:r w:rsidRPr="00E571B5">
        <w:rPr>
          <w:rFonts w:ascii="仿宋" w:eastAsia="仿宋" w:hAnsi="仿宋" w:cs="宋体"/>
          <w:sz w:val="28"/>
          <w:szCs w:val="28"/>
        </w:rPr>
        <w:t xml:space="preserve"> </w:t>
      </w:r>
      <w:r w:rsidR="00DA5180" w:rsidRPr="00E571B5">
        <w:rPr>
          <w:rFonts w:ascii="仿宋" w:eastAsia="仿宋" w:hAnsi="仿宋" w:cs="宋体" w:hint="eastAsia"/>
          <w:sz w:val="28"/>
          <w:szCs w:val="28"/>
        </w:rPr>
        <w:t>博士</w:t>
      </w:r>
      <w:r w:rsidR="00DA5180" w:rsidRPr="00E571B5">
        <w:rPr>
          <w:rFonts w:ascii="仿宋" w:eastAsia="仿宋" w:hAnsi="仿宋" w:cs="宋体"/>
          <w:sz w:val="28"/>
          <w:szCs w:val="28"/>
        </w:rPr>
        <w:t>研究生培养方案</w:t>
      </w:r>
      <w:r w:rsidR="00DA5180" w:rsidRPr="00E571B5">
        <w:rPr>
          <w:rFonts w:ascii="仿宋" w:eastAsia="仿宋" w:hAnsi="仿宋" w:cs="宋体" w:hint="eastAsia"/>
          <w:sz w:val="28"/>
          <w:szCs w:val="28"/>
        </w:rPr>
        <w:t>没有</w:t>
      </w:r>
      <w:r w:rsidR="00DA5180" w:rsidRPr="00E571B5">
        <w:rPr>
          <w:rFonts w:ascii="仿宋" w:eastAsia="仿宋" w:hAnsi="仿宋" w:cs="宋体"/>
          <w:sz w:val="28"/>
          <w:szCs w:val="28"/>
        </w:rPr>
        <w:t>到修订年限，</w:t>
      </w:r>
      <w:r w:rsidRPr="00E571B5">
        <w:rPr>
          <w:rFonts w:ascii="仿宋" w:eastAsia="仿宋" w:hAnsi="仿宋" w:cs="宋体" w:hint="eastAsia"/>
          <w:sz w:val="28"/>
          <w:szCs w:val="28"/>
        </w:rPr>
        <w:t>但</w:t>
      </w:r>
      <w:r w:rsidRPr="00E571B5">
        <w:rPr>
          <w:rFonts w:ascii="仿宋" w:eastAsia="仿宋" w:hAnsi="仿宋" w:cs="宋体"/>
          <w:sz w:val="28"/>
          <w:szCs w:val="28"/>
        </w:rPr>
        <w:t>需</w:t>
      </w:r>
      <w:proofErr w:type="gramStart"/>
      <w:r w:rsidR="00A76950" w:rsidRPr="00E571B5">
        <w:rPr>
          <w:rFonts w:ascii="仿宋" w:eastAsia="仿宋" w:hAnsi="仿宋" w:cs="宋体" w:hint="eastAsia"/>
          <w:sz w:val="28"/>
          <w:szCs w:val="28"/>
        </w:rPr>
        <w:t>作</w:t>
      </w:r>
      <w:r w:rsidRPr="00E571B5">
        <w:rPr>
          <w:rFonts w:ascii="仿宋" w:eastAsia="仿宋" w:hAnsi="仿宋" w:cs="宋体" w:hint="eastAsia"/>
          <w:sz w:val="28"/>
          <w:szCs w:val="28"/>
        </w:rPr>
        <w:t>出</w:t>
      </w:r>
      <w:proofErr w:type="gramEnd"/>
      <w:r w:rsidRPr="00E571B5">
        <w:rPr>
          <w:rFonts w:ascii="仿宋" w:eastAsia="仿宋" w:hAnsi="仿宋" w:cs="宋体"/>
          <w:sz w:val="28"/>
          <w:szCs w:val="28"/>
        </w:rPr>
        <w:t>局部</w:t>
      </w:r>
      <w:r w:rsidRPr="00E571B5">
        <w:rPr>
          <w:rFonts w:ascii="仿宋" w:eastAsia="仿宋" w:hAnsi="仿宋" w:cs="宋体" w:hint="eastAsia"/>
          <w:sz w:val="28"/>
          <w:szCs w:val="28"/>
        </w:rPr>
        <w:t>微小</w:t>
      </w:r>
      <w:r w:rsidRPr="00E571B5">
        <w:rPr>
          <w:rFonts w:ascii="仿宋" w:eastAsia="仿宋" w:hAnsi="仿宋" w:cs="宋体"/>
          <w:sz w:val="28"/>
          <w:szCs w:val="28"/>
        </w:rPr>
        <w:t>调整（</w:t>
      </w:r>
      <w:r w:rsidRPr="00E571B5">
        <w:rPr>
          <w:rFonts w:ascii="仿宋" w:eastAsia="仿宋" w:hAnsi="仿宋" w:cs="宋体" w:hint="eastAsia"/>
          <w:sz w:val="28"/>
          <w:szCs w:val="28"/>
        </w:rPr>
        <w:t>如</w:t>
      </w:r>
      <w:r w:rsidRPr="00E571B5">
        <w:rPr>
          <w:rFonts w:ascii="仿宋" w:eastAsia="仿宋" w:hAnsi="仿宋" w:cs="宋体"/>
          <w:sz w:val="28"/>
          <w:szCs w:val="28"/>
        </w:rPr>
        <w:t>增减</w:t>
      </w:r>
      <w:r w:rsidRPr="00E571B5">
        <w:rPr>
          <w:rFonts w:ascii="仿宋" w:eastAsia="仿宋" w:hAnsi="仿宋" w:cs="宋体" w:hint="eastAsia"/>
          <w:sz w:val="28"/>
          <w:szCs w:val="28"/>
        </w:rPr>
        <w:t>1</w:t>
      </w:r>
      <w:r w:rsidRPr="00E571B5">
        <w:rPr>
          <w:rFonts w:ascii="仿宋" w:eastAsia="仿宋" w:hAnsi="仿宋" w:cs="宋体"/>
          <w:sz w:val="28"/>
          <w:szCs w:val="28"/>
        </w:rPr>
        <w:t>-2</w:t>
      </w:r>
      <w:r w:rsidRPr="00E571B5">
        <w:rPr>
          <w:rFonts w:ascii="仿宋" w:eastAsia="仿宋" w:hAnsi="仿宋" w:cs="宋体" w:hint="eastAsia"/>
          <w:sz w:val="28"/>
          <w:szCs w:val="28"/>
        </w:rPr>
        <w:t>门</w:t>
      </w:r>
      <w:r w:rsidRPr="00E571B5">
        <w:rPr>
          <w:rFonts w:ascii="仿宋" w:eastAsia="仿宋" w:hAnsi="仿宋" w:cs="宋体"/>
          <w:sz w:val="28"/>
          <w:szCs w:val="28"/>
        </w:rPr>
        <w:t>课程，增减少量主文献</w:t>
      </w:r>
      <w:r w:rsidRPr="00E571B5">
        <w:rPr>
          <w:rFonts w:ascii="仿宋" w:eastAsia="仿宋" w:hAnsi="仿宋" w:cs="宋体" w:hint="eastAsia"/>
          <w:sz w:val="28"/>
          <w:szCs w:val="28"/>
        </w:rPr>
        <w:t>等</w:t>
      </w:r>
      <w:r w:rsidRPr="00E571B5">
        <w:rPr>
          <w:rFonts w:ascii="仿宋" w:eastAsia="仿宋" w:hAnsi="仿宋" w:cs="宋体"/>
          <w:sz w:val="28"/>
          <w:szCs w:val="28"/>
        </w:rPr>
        <w:t>）</w:t>
      </w:r>
      <w:r w:rsidR="00DA5180" w:rsidRPr="00E571B5">
        <w:rPr>
          <w:rFonts w:ascii="仿宋" w:eastAsia="仿宋" w:hAnsi="仿宋" w:cs="宋体"/>
          <w:sz w:val="28"/>
          <w:szCs w:val="28"/>
        </w:rPr>
        <w:t>，</w:t>
      </w:r>
      <w:r w:rsidRPr="00E571B5">
        <w:rPr>
          <w:rFonts w:ascii="仿宋" w:eastAsia="仿宋" w:hAnsi="仿宋" w:cs="宋体" w:hint="eastAsia"/>
          <w:sz w:val="28"/>
          <w:szCs w:val="28"/>
        </w:rPr>
        <w:t>由</w:t>
      </w:r>
      <w:r w:rsidR="00DA5180" w:rsidRPr="00E571B5">
        <w:rPr>
          <w:rFonts w:ascii="仿宋" w:eastAsia="仿宋" w:hAnsi="仿宋" w:cs="宋体" w:hint="eastAsia"/>
          <w:sz w:val="28"/>
          <w:szCs w:val="28"/>
        </w:rPr>
        <w:t>学院</w:t>
      </w:r>
      <w:r w:rsidR="00DA5180" w:rsidRPr="00E571B5">
        <w:rPr>
          <w:rFonts w:ascii="仿宋" w:eastAsia="仿宋" w:hAnsi="仿宋" w:cs="宋体"/>
          <w:sz w:val="28"/>
          <w:szCs w:val="28"/>
        </w:rPr>
        <w:t>出具</w:t>
      </w:r>
      <w:r w:rsidR="009224E4" w:rsidRPr="00E571B5">
        <w:rPr>
          <w:rFonts w:ascii="仿宋" w:eastAsia="仿宋" w:hAnsi="仿宋" w:cs="宋体" w:hint="eastAsia"/>
          <w:sz w:val="28"/>
          <w:szCs w:val="28"/>
        </w:rPr>
        <w:t>书</w:t>
      </w:r>
      <w:r w:rsidR="009224E4" w:rsidRPr="00E571B5">
        <w:rPr>
          <w:rFonts w:ascii="仿宋" w:eastAsia="仿宋" w:hAnsi="仿宋" w:cs="宋体" w:hint="eastAsia"/>
          <w:sz w:val="28"/>
          <w:szCs w:val="28"/>
        </w:rPr>
        <w:lastRenderedPageBreak/>
        <w:t>面</w:t>
      </w:r>
      <w:r w:rsidR="00DA5180" w:rsidRPr="00E571B5">
        <w:rPr>
          <w:rFonts w:ascii="仿宋" w:eastAsia="仿宋" w:hAnsi="仿宋" w:cs="宋体"/>
          <w:sz w:val="28"/>
          <w:szCs w:val="28"/>
        </w:rPr>
        <w:t>说明</w:t>
      </w:r>
      <w:r w:rsidR="00DA5180" w:rsidRPr="00E571B5">
        <w:rPr>
          <w:rFonts w:ascii="仿宋" w:eastAsia="仿宋" w:hAnsi="仿宋" w:cs="宋体" w:hint="eastAsia"/>
          <w:sz w:val="28"/>
          <w:szCs w:val="28"/>
        </w:rPr>
        <w:t>，</w:t>
      </w:r>
      <w:r w:rsidRPr="00E571B5">
        <w:rPr>
          <w:rFonts w:ascii="仿宋" w:eastAsia="仿宋" w:hAnsi="仿宋" w:cs="宋体" w:hint="eastAsia"/>
          <w:sz w:val="28"/>
          <w:szCs w:val="28"/>
        </w:rPr>
        <w:t>经</w:t>
      </w:r>
      <w:r w:rsidR="00DA5180" w:rsidRPr="00E571B5">
        <w:rPr>
          <w:rFonts w:ascii="仿宋" w:eastAsia="仿宋" w:hAnsi="仿宋" w:cs="宋体" w:hint="eastAsia"/>
          <w:sz w:val="28"/>
          <w:szCs w:val="28"/>
        </w:rPr>
        <w:t>执行</w:t>
      </w:r>
      <w:r w:rsidR="00DA5180" w:rsidRPr="00E571B5">
        <w:rPr>
          <w:rFonts w:ascii="仿宋" w:eastAsia="仿宋" w:hAnsi="仿宋" w:cs="宋体"/>
          <w:sz w:val="28"/>
          <w:szCs w:val="28"/>
        </w:rPr>
        <w:t>院长</w:t>
      </w:r>
      <w:r w:rsidR="00DA5180" w:rsidRPr="00E571B5">
        <w:rPr>
          <w:rFonts w:ascii="仿宋" w:eastAsia="仿宋" w:hAnsi="仿宋" w:cs="宋体" w:hint="eastAsia"/>
          <w:sz w:val="28"/>
          <w:szCs w:val="28"/>
        </w:rPr>
        <w:t>签字</w:t>
      </w:r>
      <w:r w:rsidR="00D72E20" w:rsidRPr="00E571B5">
        <w:rPr>
          <w:rFonts w:ascii="仿宋" w:eastAsia="仿宋" w:hAnsi="仿宋" w:cs="宋体" w:hint="eastAsia"/>
          <w:sz w:val="28"/>
          <w:szCs w:val="28"/>
        </w:rPr>
        <w:t>并</w:t>
      </w:r>
      <w:r w:rsidR="00DA5180" w:rsidRPr="00E571B5">
        <w:rPr>
          <w:rFonts w:ascii="仿宋" w:eastAsia="仿宋" w:hAnsi="仿宋" w:cs="宋体" w:hint="eastAsia"/>
          <w:sz w:val="28"/>
          <w:szCs w:val="28"/>
        </w:rPr>
        <w:t>加</w:t>
      </w:r>
      <w:r w:rsidR="00DA5180" w:rsidRPr="00E571B5">
        <w:rPr>
          <w:rFonts w:ascii="仿宋" w:eastAsia="仿宋" w:hAnsi="仿宋" w:cs="宋体"/>
          <w:sz w:val="28"/>
          <w:szCs w:val="28"/>
        </w:rPr>
        <w:t>盖学院公章</w:t>
      </w:r>
      <w:r w:rsidR="00DA5180" w:rsidRPr="00E571B5">
        <w:rPr>
          <w:rFonts w:ascii="仿宋" w:eastAsia="仿宋" w:hAnsi="仿宋" w:cs="宋体" w:hint="eastAsia"/>
          <w:sz w:val="28"/>
          <w:szCs w:val="28"/>
        </w:rPr>
        <w:t>后</w:t>
      </w:r>
      <w:r w:rsidR="00DA5180" w:rsidRPr="00E571B5">
        <w:rPr>
          <w:rFonts w:ascii="仿宋" w:eastAsia="仿宋" w:hAnsi="仿宋" w:cs="宋体"/>
          <w:sz w:val="28"/>
          <w:szCs w:val="28"/>
        </w:rPr>
        <w:t>，提交研究生教育管理部（</w:t>
      </w:r>
      <w:r w:rsidR="00DA5180" w:rsidRPr="00E571B5">
        <w:rPr>
          <w:rFonts w:ascii="仿宋" w:eastAsia="仿宋" w:hAnsi="仿宋" w:cs="宋体" w:hint="eastAsia"/>
          <w:sz w:val="28"/>
          <w:szCs w:val="28"/>
        </w:rPr>
        <w:t>学位</w:t>
      </w:r>
      <w:r w:rsidR="00DA5180" w:rsidRPr="00E571B5">
        <w:rPr>
          <w:rFonts w:ascii="仿宋" w:eastAsia="仿宋" w:hAnsi="仿宋" w:cs="宋体"/>
          <w:sz w:val="28"/>
          <w:szCs w:val="28"/>
        </w:rPr>
        <w:t>办公室）</w:t>
      </w:r>
      <w:r w:rsidRPr="00E571B5">
        <w:rPr>
          <w:rFonts w:ascii="仿宋" w:eastAsia="仿宋" w:hAnsi="仿宋" w:cs="宋体" w:hint="eastAsia"/>
          <w:sz w:val="28"/>
          <w:szCs w:val="28"/>
        </w:rPr>
        <w:t>审核</w:t>
      </w:r>
      <w:r w:rsidR="00DA5180" w:rsidRPr="00E571B5">
        <w:rPr>
          <w:rFonts w:ascii="仿宋" w:eastAsia="仿宋" w:hAnsi="仿宋" w:cs="宋体" w:hint="eastAsia"/>
          <w:sz w:val="28"/>
          <w:szCs w:val="28"/>
        </w:rPr>
        <w:t>备案</w:t>
      </w:r>
      <w:r w:rsidRPr="00E571B5">
        <w:rPr>
          <w:rFonts w:ascii="仿宋" w:eastAsia="仿宋" w:hAnsi="仿宋" w:cs="宋体" w:hint="eastAsia"/>
          <w:sz w:val="28"/>
          <w:szCs w:val="28"/>
        </w:rPr>
        <w:t>。</w:t>
      </w:r>
    </w:p>
    <w:p w14:paraId="73172B4E" w14:textId="6F93101B" w:rsidR="00C913CC" w:rsidRPr="00E571B5" w:rsidRDefault="00C913CC" w:rsidP="00474414">
      <w:pPr>
        <w:jc w:val="center"/>
        <w:rPr>
          <w:rFonts w:ascii="仿宋" w:eastAsia="仿宋" w:hAnsi="仿宋" w:cs="宋体"/>
          <w:b/>
          <w:bCs/>
          <w:sz w:val="28"/>
          <w:szCs w:val="28"/>
        </w:rPr>
      </w:pPr>
      <w:r w:rsidRPr="00E571B5">
        <w:rPr>
          <w:rFonts w:ascii="仿宋" w:eastAsia="仿宋" w:hAnsi="仿宋" w:cs="宋体" w:hint="eastAsia"/>
          <w:b/>
          <w:bCs/>
          <w:sz w:val="28"/>
          <w:szCs w:val="28"/>
        </w:rPr>
        <w:t xml:space="preserve">第四章 </w:t>
      </w:r>
      <w:r w:rsidR="00F12A6F" w:rsidRPr="00E571B5">
        <w:rPr>
          <w:rFonts w:ascii="仿宋" w:eastAsia="仿宋" w:hAnsi="仿宋" w:cs="宋体"/>
          <w:b/>
          <w:bCs/>
          <w:sz w:val="28"/>
          <w:szCs w:val="28"/>
        </w:rPr>
        <w:t xml:space="preserve"> </w:t>
      </w:r>
      <w:r w:rsidR="00CA4B6C" w:rsidRPr="00E571B5">
        <w:rPr>
          <w:rFonts w:ascii="仿宋" w:eastAsia="仿宋" w:hAnsi="仿宋" w:cs="宋体" w:hint="eastAsia"/>
          <w:b/>
          <w:bCs/>
          <w:sz w:val="28"/>
          <w:szCs w:val="28"/>
        </w:rPr>
        <w:t>其他</w:t>
      </w:r>
    </w:p>
    <w:p w14:paraId="52DB63AC" w14:textId="25FB6161" w:rsidR="003712E2" w:rsidRPr="00E571B5" w:rsidRDefault="003712E2" w:rsidP="003712E2">
      <w:pPr>
        <w:ind w:firstLineChars="200" w:firstLine="562"/>
        <w:jc w:val="left"/>
        <w:rPr>
          <w:rFonts w:ascii="仿宋" w:eastAsia="仿宋" w:hAnsi="仿宋" w:cs="宋体"/>
          <w:sz w:val="28"/>
          <w:szCs w:val="28"/>
        </w:rPr>
      </w:pPr>
      <w:r w:rsidRPr="00E571B5">
        <w:rPr>
          <w:rFonts w:ascii="仿宋" w:eastAsia="仿宋" w:hAnsi="仿宋" w:cs="宋体" w:hint="eastAsia"/>
          <w:b/>
          <w:bCs/>
          <w:sz w:val="28"/>
          <w:szCs w:val="28"/>
        </w:rPr>
        <w:t>第十</w:t>
      </w:r>
      <w:r w:rsidR="00EF7B2D" w:rsidRPr="00E571B5">
        <w:rPr>
          <w:rFonts w:ascii="仿宋" w:eastAsia="仿宋" w:hAnsi="仿宋" w:cs="宋体" w:hint="eastAsia"/>
          <w:b/>
          <w:bCs/>
          <w:sz w:val="28"/>
          <w:szCs w:val="28"/>
        </w:rPr>
        <w:t>八</w:t>
      </w:r>
      <w:r w:rsidRPr="00E571B5">
        <w:rPr>
          <w:rFonts w:ascii="仿宋" w:eastAsia="仿宋" w:hAnsi="仿宋" w:cs="宋体" w:hint="eastAsia"/>
          <w:b/>
          <w:bCs/>
          <w:sz w:val="28"/>
          <w:szCs w:val="28"/>
        </w:rPr>
        <w:t xml:space="preserve">条  </w:t>
      </w:r>
      <w:r w:rsidRPr="00E571B5">
        <w:rPr>
          <w:rFonts w:ascii="仿宋" w:eastAsia="仿宋" w:hAnsi="仿宋" w:cs="宋体" w:hint="eastAsia"/>
          <w:sz w:val="28"/>
          <w:szCs w:val="28"/>
        </w:rPr>
        <w:t>博士</w:t>
      </w:r>
      <w:r w:rsidR="00372127" w:rsidRPr="00E571B5">
        <w:rPr>
          <w:rFonts w:ascii="仿宋" w:eastAsia="仿宋" w:hAnsi="仿宋" w:cs="宋体" w:hint="eastAsia"/>
          <w:sz w:val="28"/>
          <w:szCs w:val="28"/>
        </w:rPr>
        <w:t>研究生</w:t>
      </w:r>
      <w:r w:rsidRPr="00E571B5">
        <w:rPr>
          <w:rFonts w:ascii="仿宋" w:eastAsia="仿宋" w:hAnsi="仿宋" w:cs="宋体" w:hint="eastAsia"/>
          <w:sz w:val="28"/>
          <w:szCs w:val="28"/>
        </w:rPr>
        <w:t>导师应在博士研究生入学后3个月内，根据本学科博士研究生培养方案，制定博士研究生个人培养计划。个人培养计划应包括但不限于以下内容：</w:t>
      </w:r>
      <w:r w:rsidR="0055346D" w:rsidRPr="00E571B5">
        <w:rPr>
          <w:rFonts w:ascii="仿宋" w:eastAsia="仿宋" w:hAnsi="仿宋" w:cs="宋体" w:hint="eastAsia"/>
          <w:sz w:val="28"/>
          <w:szCs w:val="28"/>
        </w:rPr>
        <w:t>博士</w:t>
      </w:r>
      <w:r w:rsidR="0055346D" w:rsidRPr="00E571B5">
        <w:rPr>
          <w:rFonts w:ascii="仿宋" w:eastAsia="仿宋" w:hAnsi="仿宋" w:cs="宋体"/>
          <w:sz w:val="28"/>
          <w:szCs w:val="28"/>
        </w:rPr>
        <w:t>研究生</w:t>
      </w:r>
      <w:r w:rsidR="0055346D" w:rsidRPr="00E571B5">
        <w:rPr>
          <w:rFonts w:ascii="仿宋" w:eastAsia="仿宋" w:hAnsi="仿宋" w:cs="宋体" w:hint="eastAsia"/>
          <w:sz w:val="28"/>
          <w:szCs w:val="28"/>
        </w:rPr>
        <w:t>指导</w:t>
      </w:r>
      <w:r w:rsidR="0055346D" w:rsidRPr="00E571B5">
        <w:rPr>
          <w:rFonts w:ascii="仿宋" w:eastAsia="仿宋" w:hAnsi="仿宋" w:cs="宋体"/>
          <w:sz w:val="28"/>
          <w:szCs w:val="28"/>
        </w:rPr>
        <w:t>小组构成</w:t>
      </w:r>
      <w:r w:rsidRPr="00E571B5">
        <w:rPr>
          <w:rFonts w:ascii="仿宋" w:eastAsia="仿宋" w:hAnsi="仿宋" w:cs="宋体" w:hint="eastAsia"/>
          <w:sz w:val="28"/>
          <w:szCs w:val="28"/>
        </w:rPr>
        <w:t>、导师</w:t>
      </w:r>
      <w:r w:rsidR="0055346D" w:rsidRPr="00E571B5">
        <w:rPr>
          <w:rFonts w:ascii="仿宋" w:eastAsia="仿宋" w:hAnsi="仿宋" w:cs="宋体" w:hint="eastAsia"/>
          <w:sz w:val="28"/>
          <w:szCs w:val="28"/>
        </w:rPr>
        <w:t>及</w:t>
      </w:r>
      <w:r w:rsidR="0055346D" w:rsidRPr="00E571B5">
        <w:rPr>
          <w:rFonts w:ascii="仿宋" w:eastAsia="仿宋" w:hAnsi="仿宋" w:cs="宋体"/>
          <w:sz w:val="28"/>
          <w:szCs w:val="28"/>
        </w:rPr>
        <w:t>指导小组</w:t>
      </w:r>
      <w:r w:rsidRPr="00E571B5">
        <w:rPr>
          <w:rFonts w:ascii="仿宋" w:eastAsia="仿宋" w:hAnsi="仿宋" w:cs="宋体" w:hint="eastAsia"/>
          <w:sz w:val="28"/>
          <w:szCs w:val="28"/>
        </w:rPr>
        <w:t>对博士研究生的培养构想、课程学习计划、</w:t>
      </w:r>
      <w:r w:rsidR="0055346D" w:rsidRPr="00E571B5">
        <w:rPr>
          <w:rFonts w:ascii="仿宋" w:eastAsia="仿宋" w:hAnsi="仿宋" w:cs="宋体" w:hint="eastAsia"/>
          <w:sz w:val="28"/>
          <w:szCs w:val="28"/>
        </w:rPr>
        <w:t>论文写作</w:t>
      </w:r>
      <w:r w:rsidR="0055346D" w:rsidRPr="00E571B5">
        <w:rPr>
          <w:rFonts w:ascii="仿宋" w:eastAsia="仿宋" w:hAnsi="仿宋" w:cs="宋体"/>
          <w:sz w:val="28"/>
          <w:szCs w:val="28"/>
        </w:rPr>
        <w:t>计划</w:t>
      </w:r>
      <w:r w:rsidRPr="00E571B5">
        <w:rPr>
          <w:rFonts w:ascii="仿宋" w:eastAsia="仿宋" w:hAnsi="仿宋" w:cs="宋体" w:hint="eastAsia"/>
          <w:sz w:val="28"/>
          <w:szCs w:val="28"/>
        </w:rPr>
        <w:t>等。个人培养计划在执行过程中如因客观条件变化</w:t>
      </w:r>
      <w:r w:rsidR="00D72E20" w:rsidRPr="00E571B5">
        <w:rPr>
          <w:rFonts w:ascii="仿宋" w:eastAsia="仿宋" w:hAnsi="仿宋" w:cs="宋体" w:hint="eastAsia"/>
          <w:sz w:val="28"/>
          <w:szCs w:val="28"/>
        </w:rPr>
        <w:t>需要</w:t>
      </w:r>
      <w:r w:rsidR="00D72E20" w:rsidRPr="00E571B5">
        <w:rPr>
          <w:rFonts w:ascii="仿宋" w:eastAsia="仿宋" w:hAnsi="仿宋" w:cs="宋体"/>
          <w:sz w:val="28"/>
          <w:szCs w:val="28"/>
        </w:rPr>
        <w:t>修改</w:t>
      </w:r>
      <w:r w:rsidR="005C1798" w:rsidRPr="00E571B5">
        <w:rPr>
          <w:rFonts w:ascii="仿宋" w:eastAsia="仿宋" w:hAnsi="仿宋" w:cs="宋体" w:hint="eastAsia"/>
          <w:sz w:val="28"/>
          <w:szCs w:val="28"/>
        </w:rPr>
        <w:t>，可根据博士</w:t>
      </w:r>
      <w:r w:rsidR="005C1798" w:rsidRPr="00E571B5">
        <w:rPr>
          <w:rFonts w:ascii="仿宋" w:eastAsia="仿宋" w:hAnsi="仿宋" w:cs="宋体"/>
          <w:sz w:val="28"/>
          <w:szCs w:val="28"/>
        </w:rPr>
        <w:t>研究生</w:t>
      </w:r>
      <w:r w:rsidRPr="00E571B5">
        <w:rPr>
          <w:rFonts w:ascii="仿宋" w:eastAsia="仿宋" w:hAnsi="仿宋" w:cs="宋体" w:hint="eastAsia"/>
          <w:sz w:val="28"/>
          <w:szCs w:val="28"/>
        </w:rPr>
        <w:t>学习和科研进展适时调整，经学院</w:t>
      </w:r>
      <w:r w:rsidR="00D72E20" w:rsidRPr="00E571B5">
        <w:rPr>
          <w:rFonts w:ascii="仿宋" w:eastAsia="仿宋" w:hAnsi="仿宋" w:cs="宋体" w:hint="eastAsia"/>
          <w:sz w:val="28"/>
          <w:szCs w:val="28"/>
        </w:rPr>
        <w:t>执行院长</w:t>
      </w:r>
      <w:r w:rsidR="00D72E20" w:rsidRPr="00E571B5">
        <w:rPr>
          <w:rFonts w:ascii="仿宋" w:eastAsia="仿宋" w:hAnsi="仿宋" w:cs="宋体"/>
          <w:sz w:val="28"/>
          <w:szCs w:val="28"/>
        </w:rPr>
        <w:t>签字并加盖学院</w:t>
      </w:r>
      <w:r w:rsidR="00D72E20" w:rsidRPr="00E571B5">
        <w:rPr>
          <w:rFonts w:ascii="仿宋" w:eastAsia="仿宋" w:hAnsi="仿宋" w:cs="宋体" w:hint="eastAsia"/>
          <w:sz w:val="28"/>
          <w:szCs w:val="28"/>
        </w:rPr>
        <w:t>公章</w:t>
      </w:r>
      <w:r w:rsidR="00D72E20" w:rsidRPr="00E571B5">
        <w:rPr>
          <w:rFonts w:ascii="仿宋" w:eastAsia="仿宋" w:hAnsi="仿宋" w:cs="宋体"/>
          <w:sz w:val="28"/>
          <w:szCs w:val="28"/>
        </w:rPr>
        <w:t>后</w:t>
      </w:r>
      <w:r w:rsidRPr="00E571B5">
        <w:rPr>
          <w:rFonts w:ascii="仿宋" w:eastAsia="仿宋" w:hAnsi="仿宋" w:cs="宋体"/>
          <w:sz w:val="28"/>
          <w:szCs w:val="28"/>
        </w:rPr>
        <w:t>，</w:t>
      </w:r>
      <w:r w:rsidRPr="00E571B5">
        <w:rPr>
          <w:rFonts w:ascii="仿宋" w:eastAsia="仿宋" w:hAnsi="仿宋" w:cs="宋体" w:hint="eastAsia"/>
          <w:sz w:val="28"/>
          <w:szCs w:val="28"/>
        </w:rPr>
        <w:t>报研究生教育管理部（学位办公室）审核备案。</w:t>
      </w:r>
    </w:p>
    <w:p w14:paraId="57C0488D" w14:textId="301E6B0A" w:rsidR="004A4A3D" w:rsidRPr="00E571B5" w:rsidRDefault="00F11702">
      <w:pPr>
        <w:jc w:val="center"/>
        <w:rPr>
          <w:rFonts w:ascii="仿宋" w:eastAsia="仿宋" w:hAnsi="仿宋" w:cs="宋体"/>
          <w:b/>
          <w:bCs/>
          <w:sz w:val="28"/>
          <w:szCs w:val="28"/>
        </w:rPr>
      </w:pPr>
      <w:r w:rsidRPr="00E571B5">
        <w:rPr>
          <w:rFonts w:ascii="仿宋" w:eastAsia="仿宋" w:hAnsi="仿宋" w:cs="宋体" w:hint="eastAsia"/>
          <w:b/>
          <w:bCs/>
          <w:sz w:val="28"/>
          <w:szCs w:val="28"/>
        </w:rPr>
        <w:t>第</w:t>
      </w:r>
      <w:r w:rsidR="00C74B1E" w:rsidRPr="00E571B5">
        <w:rPr>
          <w:rFonts w:ascii="仿宋" w:eastAsia="仿宋" w:hAnsi="仿宋" w:cs="宋体" w:hint="eastAsia"/>
          <w:b/>
          <w:bCs/>
          <w:sz w:val="28"/>
          <w:szCs w:val="28"/>
        </w:rPr>
        <w:t>五章</w:t>
      </w:r>
      <w:r w:rsidRPr="00E571B5">
        <w:rPr>
          <w:rFonts w:ascii="仿宋" w:eastAsia="仿宋" w:hAnsi="仿宋" w:cs="宋体" w:hint="eastAsia"/>
          <w:b/>
          <w:bCs/>
          <w:sz w:val="28"/>
          <w:szCs w:val="28"/>
        </w:rPr>
        <w:t xml:space="preserve">  附则</w:t>
      </w:r>
    </w:p>
    <w:p w14:paraId="06AC3E31" w14:textId="605DBBF1" w:rsidR="004A4A3D" w:rsidRPr="00E571B5" w:rsidRDefault="00F11702">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第</w:t>
      </w:r>
      <w:r w:rsidR="00C74B1E" w:rsidRPr="00E571B5">
        <w:rPr>
          <w:rFonts w:ascii="仿宋" w:eastAsia="仿宋" w:hAnsi="仿宋" w:cs="宋体" w:hint="eastAsia"/>
          <w:b/>
          <w:bCs/>
          <w:sz w:val="28"/>
          <w:szCs w:val="28"/>
        </w:rPr>
        <w:t>十</w:t>
      </w:r>
      <w:r w:rsidR="00EF7B2D" w:rsidRPr="00E571B5">
        <w:rPr>
          <w:rFonts w:ascii="仿宋" w:eastAsia="仿宋" w:hAnsi="仿宋" w:cs="宋体" w:hint="eastAsia"/>
          <w:b/>
          <w:bCs/>
          <w:sz w:val="28"/>
          <w:szCs w:val="28"/>
        </w:rPr>
        <w:t>九</w:t>
      </w:r>
      <w:r w:rsidRPr="00E571B5">
        <w:rPr>
          <w:rFonts w:ascii="仿宋" w:eastAsia="仿宋" w:hAnsi="仿宋" w:cs="宋体" w:hint="eastAsia"/>
          <w:b/>
          <w:bCs/>
          <w:sz w:val="28"/>
          <w:szCs w:val="28"/>
        </w:rPr>
        <w:t xml:space="preserve">条  </w:t>
      </w:r>
      <w:r w:rsidRPr="00E571B5">
        <w:rPr>
          <w:rFonts w:ascii="仿宋" w:eastAsia="仿宋" w:hAnsi="仿宋" w:cs="宋体" w:hint="eastAsia"/>
          <w:sz w:val="28"/>
          <w:szCs w:val="28"/>
        </w:rPr>
        <w:t>本办法自发布之日起实施。原有文件与本办法有不同规定的，按本办法执行。</w:t>
      </w:r>
    </w:p>
    <w:p w14:paraId="2B1D1D96" w14:textId="4FC42548" w:rsidR="004A4A3D" w:rsidRPr="00E571B5" w:rsidRDefault="00C74B1E" w:rsidP="007A4749">
      <w:pPr>
        <w:ind w:firstLineChars="200" w:firstLine="562"/>
        <w:rPr>
          <w:rFonts w:ascii="仿宋" w:eastAsia="仿宋" w:hAnsi="仿宋" w:cs="宋体"/>
          <w:sz w:val="28"/>
          <w:szCs w:val="28"/>
        </w:rPr>
      </w:pPr>
      <w:r w:rsidRPr="00E571B5">
        <w:rPr>
          <w:rFonts w:ascii="仿宋" w:eastAsia="仿宋" w:hAnsi="仿宋" w:cs="宋体" w:hint="eastAsia"/>
          <w:b/>
          <w:bCs/>
          <w:sz w:val="28"/>
          <w:szCs w:val="28"/>
        </w:rPr>
        <w:t>第</w:t>
      </w:r>
      <w:r w:rsidR="00EF7B2D" w:rsidRPr="00E571B5">
        <w:rPr>
          <w:rFonts w:ascii="仿宋" w:eastAsia="仿宋" w:hAnsi="仿宋" w:cs="宋体" w:hint="eastAsia"/>
          <w:b/>
          <w:bCs/>
          <w:sz w:val="28"/>
          <w:szCs w:val="28"/>
        </w:rPr>
        <w:t>二十</w:t>
      </w:r>
      <w:r w:rsidR="00F11702" w:rsidRPr="00E571B5">
        <w:rPr>
          <w:rFonts w:ascii="仿宋" w:eastAsia="仿宋" w:hAnsi="仿宋" w:cs="宋体" w:hint="eastAsia"/>
          <w:b/>
          <w:bCs/>
          <w:sz w:val="28"/>
          <w:szCs w:val="28"/>
        </w:rPr>
        <w:t>条</w:t>
      </w:r>
      <w:r w:rsidR="00F11702" w:rsidRPr="00E571B5">
        <w:rPr>
          <w:rFonts w:ascii="仿宋" w:eastAsia="仿宋" w:hAnsi="仿宋" w:cs="宋体" w:hint="eastAsia"/>
          <w:sz w:val="28"/>
          <w:szCs w:val="28"/>
        </w:rPr>
        <w:t xml:space="preserve">  本办法由研究生教育管理部（学位办公室）负责解释。</w:t>
      </w:r>
    </w:p>
    <w:sectPr w:rsidR="004A4A3D" w:rsidRPr="00E571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D47A" w14:textId="77777777" w:rsidR="004A2039" w:rsidRDefault="004A2039">
      <w:r>
        <w:separator/>
      </w:r>
    </w:p>
  </w:endnote>
  <w:endnote w:type="continuationSeparator" w:id="0">
    <w:p w14:paraId="30F12305" w14:textId="77777777" w:rsidR="004A2039" w:rsidRDefault="004A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CD8F" w14:textId="77777777" w:rsidR="004A4A3D" w:rsidRDefault="00F11702">
    <w:pPr>
      <w:pStyle w:val="a5"/>
    </w:pPr>
    <w:r>
      <w:rPr>
        <w:noProof/>
      </w:rPr>
      <mc:AlternateContent>
        <mc:Choice Requires="wps">
          <w:drawing>
            <wp:anchor distT="0" distB="0" distL="114300" distR="114300" simplePos="0" relativeHeight="251659264" behindDoc="0" locked="0" layoutInCell="1" allowOverlap="1" wp14:anchorId="011A4686" wp14:editId="68102B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10158" w14:textId="3782A597" w:rsidR="004A4A3D" w:rsidRDefault="00F11702">
                          <w:pPr>
                            <w:pStyle w:val="a5"/>
                          </w:pPr>
                          <w:r>
                            <w:fldChar w:fldCharType="begin"/>
                          </w:r>
                          <w:r>
                            <w:instrText xml:space="preserve"> PAGE  \* MERGEFORMAT </w:instrText>
                          </w:r>
                          <w:r>
                            <w:fldChar w:fldCharType="separate"/>
                          </w:r>
                          <w:r w:rsidR="00474414">
                            <w:rPr>
                              <w:noProof/>
                            </w:rPr>
                            <w:t>6</w:t>
                          </w:r>
                          <w:r>
                            <w:fldChar w:fldCharType="end"/>
                          </w:r>
                          <w:r>
                            <w:t xml:space="preserve"> / </w:t>
                          </w:r>
                          <w:r w:rsidR="007C269B">
                            <w:rPr>
                              <w:noProof/>
                            </w:rPr>
                            <w:fldChar w:fldCharType="begin"/>
                          </w:r>
                          <w:r w:rsidR="007C269B">
                            <w:rPr>
                              <w:noProof/>
                            </w:rPr>
                            <w:instrText xml:space="preserve"> NUMPAGES  \* MERGEFORMAT </w:instrText>
                          </w:r>
                          <w:r w:rsidR="007C269B">
                            <w:rPr>
                              <w:noProof/>
                            </w:rPr>
                            <w:fldChar w:fldCharType="separate"/>
                          </w:r>
                          <w:r w:rsidR="00474414">
                            <w:rPr>
                              <w:noProof/>
                            </w:rPr>
                            <w:t>6</w:t>
                          </w:r>
                          <w:r w:rsidR="007C269B">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1A468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F510158" w14:textId="3782A597" w:rsidR="004A4A3D" w:rsidRDefault="00F11702">
                    <w:pPr>
                      <w:pStyle w:val="a5"/>
                    </w:pPr>
                    <w:r>
                      <w:fldChar w:fldCharType="begin"/>
                    </w:r>
                    <w:r>
                      <w:instrText xml:space="preserve"> PAGE  \* MERGEFORMAT </w:instrText>
                    </w:r>
                    <w:r>
                      <w:fldChar w:fldCharType="separate"/>
                    </w:r>
                    <w:r w:rsidR="00474414">
                      <w:rPr>
                        <w:noProof/>
                      </w:rPr>
                      <w:t>6</w:t>
                    </w:r>
                    <w:r>
                      <w:fldChar w:fldCharType="end"/>
                    </w:r>
                    <w:r>
                      <w:t xml:space="preserve"> / </w:t>
                    </w:r>
                    <w:r w:rsidR="007C269B">
                      <w:rPr>
                        <w:noProof/>
                      </w:rPr>
                      <w:fldChar w:fldCharType="begin"/>
                    </w:r>
                    <w:r w:rsidR="007C269B">
                      <w:rPr>
                        <w:noProof/>
                      </w:rPr>
                      <w:instrText xml:space="preserve"> NUMPAGES  \* MERGEFORMAT </w:instrText>
                    </w:r>
                    <w:r w:rsidR="007C269B">
                      <w:rPr>
                        <w:noProof/>
                      </w:rPr>
                      <w:fldChar w:fldCharType="separate"/>
                    </w:r>
                    <w:r w:rsidR="00474414">
                      <w:rPr>
                        <w:noProof/>
                      </w:rPr>
                      <w:t>6</w:t>
                    </w:r>
                    <w:r w:rsidR="007C269B">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F428" w14:textId="77777777" w:rsidR="004A2039" w:rsidRDefault="004A2039">
      <w:r>
        <w:separator/>
      </w:r>
    </w:p>
  </w:footnote>
  <w:footnote w:type="continuationSeparator" w:id="0">
    <w:p w14:paraId="27D32276" w14:textId="77777777" w:rsidR="004A2039" w:rsidRDefault="004A2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jNmJjMThhOGFkMzk3M2IzZDFhNzg2Y2YzNTk2ZTcifQ=="/>
  </w:docVars>
  <w:rsids>
    <w:rsidRoot w:val="387A1B95"/>
    <w:rsid w:val="000021E9"/>
    <w:rsid w:val="000F3438"/>
    <w:rsid w:val="000F3A12"/>
    <w:rsid w:val="0014675A"/>
    <w:rsid w:val="00153F0C"/>
    <w:rsid w:val="001C1905"/>
    <w:rsid w:val="00280DC0"/>
    <w:rsid w:val="002D2CE4"/>
    <w:rsid w:val="002D3F4D"/>
    <w:rsid w:val="002D4147"/>
    <w:rsid w:val="002E7070"/>
    <w:rsid w:val="002E7F1B"/>
    <w:rsid w:val="0030265D"/>
    <w:rsid w:val="00334FC2"/>
    <w:rsid w:val="00363501"/>
    <w:rsid w:val="003712E2"/>
    <w:rsid w:val="00372127"/>
    <w:rsid w:val="0037214D"/>
    <w:rsid w:val="0038790F"/>
    <w:rsid w:val="003A1508"/>
    <w:rsid w:val="00465B1C"/>
    <w:rsid w:val="00474414"/>
    <w:rsid w:val="004800E1"/>
    <w:rsid w:val="00483313"/>
    <w:rsid w:val="004A2039"/>
    <w:rsid w:val="004A4A3D"/>
    <w:rsid w:val="004E2042"/>
    <w:rsid w:val="00512BC5"/>
    <w:rsid w:val="0055346D"/>
    <w:rsid w:val="005862BF"/>
    <w:rsid w:val="00591D5D"/>
    <w:rsid w:val="005A4B07"/>
    <w:rsid w:val="005A7C1A"/>
    <w:rsid w:val="005C1798"/>
    <w:rsid w:val="005F7D2E"/>
    <w:rsid w:val="00607F9E"/>
    <w:rsid w:val="00610E3E"/>
    <w:rsid w:val="006412FD"/>
    <w:rsid w:val="00677451"/>
    <w:rsid w:val="006946D0"/>
    <w:rsid w:val="006A1781"/>
    <w:rsid w:val="00706185"/>
    <w:rsid w:val="00711969"/>
    <w:rsid w:val="0075460B"/>
    <w:rsid w:val="007823A5"/>
    <w:rsid w:val="007A4749"/>
    <w:rsid w:val="007A6243"/>
    <w:rsid w:val="007C269B"/>
    <w:rsid w:val="007E0D14"/>
    <w:rsid w:val="007E588C"/>
    <w:rsid w:val="007F5E35"/>
    <w:rsid w:val="00803734"/>
    <w:rsid w:val="00810D0A"/>
    <w:rsid w:val="00825E90"/>
    <w:rsid w:val="00830126"/>
    <w:rsid w:val="00845226"/>
    <w:rsid w:val="00885DF8"/>
    <w:rsid w:val="00896C38"/>
    <w:rsid w:val="008C1703"/>
    <w:rsid w:val="008E02C5"/>
    <w:rsid w:val="009224E4"/>
    <w:rsid w:val="00925005"/>
    <w:rsid w:val="009261A6"/>
    <w:rsid w:val="00951D0C"/>
    <w:rsid w:val="00965678"/>
    <w:rsid w:val="009841BB"/>
    <w:rsid w:val="009877C0"/>
    <w:rsid w:val="00992A60"/>
    <w:rsid w:val="009E3DB1"/>
    <w:rsid w:val="009F6D2D"/>
    <w:rsid w:val="00A23B23"/>
    <w:rsid w:val="00A76950"/>
    <w:rsid w:val="00A77FFE"/>
    <w:rsid w:val="00A82398"/>
    <w:rsid w:val="00AB7F8E"/>
    <w:rsid w:val="00AF49F4"/>
    <w:rsid w:val="00B20D4D"/>
    <w:rsid w:val="00B35255"/>
    <w:rsid w:val="00B4439F"/>
    <w:rsid w:val="00B52D05"/>
    <w:rsid w:val="00B72DF5"/>
    <w:rsid w:val="00B9001F"/>
    <w:rsid w:val="00BA7944"/>
    <w:rsid w:val="00BF50A8"/>
    <w:rsid w:val="00C3123E"/>
    <w:rsid w:val="00C74B1E"/>
    <w:rsid w:val="00C871B1"/>
    <w:rsid w:val="00C9057E"/>
    <w:rsid w:val="00C913CC"/>
    <w:rsid w:val="00C937E7"/>
    <w:rsid w:val="00C93F7C"/>
    <w:rsid w:val="00CA4B6C"/>
    <w:rsid w:val="00CA7913"/>
    <w:rsid w:val="00CA7FE5"/>
    <w:rsid w:val="00CC0CBF"/>
    <w:rsid w:val="00CD785C"/>
    <w:rsid w:val="00CF2324"/>
    <w:rsid w:val="00D01228"/>
    <w:rsid w:val="00D47504"/>
    <w:rsid w:val="00D56D48"/>
    <w:rsid w:val="00D60806"/>
    <w:rsid w:val="00D72E20"/>
    <w:rsid w:val="00D86422"/>
    <w:rsid w:val="00DA5180"/>
    <w:rsid w:val="00DC63C5"/>
    <w:rsid w:val="00DE1EBD"/>
    <w:rsid w:val="00E36F67"/>
    <w:rsid w:val="00E516E0"/>
    <w:rsid w:val="00E571B5"/>
    <w:rsid w:val="00E66A7C"/>
    <w:rsid w:val="00E93F8A"/>
    <w:rsid w:val="00EA4716"/>
    <w:rsid w:val="00EA4832"/>
    <w:rsid w:val="00EA53FB"/>
    <w:rsid w:val="00EC7057"/>
    <w:rsid w:val="00EF297B"/>
    <w:rsid w:val="00EF7B2D"/>
    <w:rsid w:val="00F11702"/>
    <w:rsid w:val="00F12A6F"/>
    <w:rsid w:val="00F4087B"/>
    <w:rsid w:val="00F7482E"/>
    <w:rsid w:val="00F77BE0"/>
    <w:rsid w:val="00FA07CB"/>
    <w:rsid w:val="00FA6303"/>
    <w:rsid w:val="00FF39FD"/>
    <w:rsid w:val="039E13D8"/>
    <w:rsid w:val="064F49ED"/>
    <w:rsid w:val="069F3BC7"/>
    <w:rsid w:val="08746548"/>
    <w:rsid w:val="0AF10452"/>
    <w:rsid w:val="0C552F24"/>
    <w:rsid w:val="0D5B7F0F"/>
    <w:rsid w:val="0E6B080D"/>
    <w:rsid w:val="1016211F"/>
    <w:rsid w:val="109C4CD3"/>
    <w:rsid w:val="1444554F"/>
    <w:rsid w:val="15E218CE"/>
    <w:rsid w:val="17D60E15"/>
    <w:rsid w:val="18DE0B8B"/>
    <w:rsid w:val="1E6F1C79"/>
    <w:rsid w:val="220B41C7"/>
    <w:rsid w:val="23A264DF"/>
    <w:rsid w:val="26F176CF"/>
    <w:rsid w:val="297F1827"/>
    <w:rsid w:val="29A26472"/>
    <w:rsid w:val="2A35550C"/>
    <w:rsid w:val="2BC0513C"/>
    <w:rsid w:val="2D685CB0"/>
    <w:rsid w:val="2E5D640D"/>
    <w:rsid w:val="2F041965"/>
    <w:rsid w:val="2F077542"/>
    <w:rsid w:val="2F7A1AA1"/>
    <w:rsid w:val="303B5283"/>
    <w:rsid w:val="30DA433C"/>
    <w:rsid w:val="31046439"/>
    <w:rsid w:val="32F371AE"/>
    <w:rsid w:val="336D6182"/>
    <w:rsid w:val="354710DA"/>
    <w:rsid w:val="37021AFC"/>
    <w:rsid w:val="387A1B95"/>
    <w:rsid w:val="3AC932F6"/>
    <w:rsid w:val="40AC4887"/>
    <w:rsid w:val="410200B3"/>
    <w:rsid w:val="41124B2B"/>
    <w:rsid w:val="412A5233"/>
    <w:rsid w:val="413427BD"/>
    <w:rsid w:val="423826AC"/>
    <w:rsid w:val="42D73D62"/>
    <w:rsid w:val="459F4444"/>
    <w:rsid w:val="45DB181E"/>
    <w:rsid w:val="4C66415B"/>
    <w:rsid w:val="4DC40DEA"/>
    <w:rsid w:val="4DE31C68"/>
    <w:rsid w:val="4EF43383"/>
    <w:rsid w:val="4F8F4C9C"/>
    <w:rsid w:val="4FE05633"/>
    <w:rsid w:val="505D7D88"/>
    <w:rsid w:val="51AD3D64"/>
    <w:rsid w:val="551F1098"/>
    <w:rsid w:val="567006B0"/>
    <w:rsid w:val="567333AD"/>
    <w:rsid w:val="58E212D4"/>
    <w:rsid w:val="594B23BF"/>
    <w:rsid w:val="5A0C7DA1"/>
    <w:rsid w:val="5B141042"/>
    <w:rsid w:val="5B6C2D6A"/>
    <w:rsid w:val="5FD274EE"/>
    <w:rsid w:val="626E3737"/>
    <w:rsid w:val="627C6140"/>
    <w:rsid w:val="63CB4828"/>
    <w:rsid w:val="65C144D2"/>
    <w:rsid w:val="66941524"/>
    <w:rsid w:val="68EF4B15"/>
    <w:rsid w:val="69EE23BA"/>
    <w:rsid w:val="6AA47B2F"/>
    <w:rsid w:val="6ABC4ECB"/>
    <w:rsid w:val="70412DF5"/>
    <w:rsid w:val="71721889"/>
    <w:rsid w:val="72153560"/>
    <w:rsid w:val="72DA4A88"/>
    <w:rsid w:val="747F7160"/>
    <w:rsid w:val="749B0FF7"/>
    <w:rsid w:val="74F41EF0"/>
    <w:rsid w:val="7545103A"/>
    <w:rsid w:val="76520D2A"/>
    <w:rsid w:val="77032D5B"/>
    <w:rsid w:val="78764019"/>
    <w:rsid w:val="79B13C48"/>
    <w:rsid w:val="7A964A66"/>
    <w:rsid w:val="7A9814B1"/>
    <w:rsid w:val="7C983456"/>
    <w:rsid w:val="7E95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C1B8F"/>
  <w15:docId w15:val="{2764F362-634F-4EF7-932E-A80AFE66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706185"/>
    <w:pPr>
      <w:widowControl/>
      <w:spacing w:before="100" w:beforeAutospacing="1" w:after="100" w:afterAutospacing="1"/>
      <w:jc w:val="left"/>
    </w:pPr>
    <w:rPr>
      <w:rFonts w:ascii="宋体" w:eastAsia="宋体" w:hAnsi="宋体" w:cs="宋体"/>
      <w:kern w:val="0"/>
      <w:sz w:val="24"/>
    </w:rPr>
  </w:style>
  <w:style w:type="character" w:styleId="a9">
    <w:name w:val="annotation reference"/>
    <w:basedOn w:val="a0"/>
    <w:rsid w:val="00AF49F4"/>
    <w:rPr>
      <w:sz w:val="21"/>
      <w:szCs w:val="21"/>
    </w:rPr>
  </w:style>
  <w:style w:type="paragraph" w:styleId="aa">
    <w:name w:val="annotation subject"/>
    <w:basedOn w:val="a3"/>
    <w:next w:val="a3"/>
    <w:link w:val="ab"/>
    <w:rsid w:val="00AF49F4"/>
    <w:rPr>
      <w:b/>
      <w:bCs/>
    </w:rPr>
  </w:style>
  <w:style w:type="character" w:customStyle="1" w:styleId="a4">
    <w:name w:val="批注文字 字符"/>
    <w:basedOn w:val="a0"/>
    <w:link w:val="a3"/>
    <w:rsid w:val="00AF49F4"/>
    <w:rPr>
      <w:rFonts w:asciiTheme="minorHAnsi" w:eastAsiaTheme="minorEastAsia" w:hAnsiTheme="minorHAnsi" w:cstheme="minorBidi"/>
      <w:kern w:val="2"/>
      <w:sz w:val="21"/>
      <w:szCs w:val="24"/>
    </w:rPr>
  </w:style>
  <w:style w:type="character" w:customStyle="1" w:styleId="ab">
    <w:name w:val="批注主题 字符"/>
    <w:basedOn w:val="a4"/>
    <w:link w:val="aa"/>
    <w:rsid w:val="00AF49F4"/>
    <w:rPr>
      <w:rFonts w:asciiTheme="minorHAnsi" w:eastAsiaTheme="minorEastAsia" w:hAnsiTheme="minorHAnsi" w:cstheme="minorBidi"/>
      <w:b/>
      <w:bCs/>
      <w:kern w:val="2"/>
      <w:sz w:val="21"/>
      <w:szCs w:val="24"/>
    </w:rPr>
  </w:style>
  <w:style w:type="paragraph" w:styleId="ac">
    <w:name w:val="Balloon Text"/>
    <w:basedOn w:val="a"/>
    <w:link w:val="ad"/>
    <w:rsid w:val="00AF49F4"/>
    <w:rPr>
      <w:sz w:val="18"/>
      <w:szCs w:val="18"/>
    </w:rPr>
  </w:style>
  <w:style w:type="character" w:customStyle="1" w:styleId="ad">
    <w:name w:val="批注框文本 字符"/>
    <w:basedOn w:val="a0"/>
    <w:link w:val="ac"/>
    <w:rsid w:val="00AF49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246615">
      <w:bodyDiv w:val="1"/>
      <w:marLeft w:val="0"/>
      <w:marRight w:val="0"/>
      <w:marTop w:val="0"/>
      <w:marBottom w:val="0"/>
      <w:divBdr>
        <w:top w:val="none" w:sz="0" w:space="0" w:color="auto"/>
        <w:left w:val="none" w:sz="0" w:space="0" w:color="auto"/>
        <w:bottom w:val="none" w:sz="0" w:space="0" w:color="auto"/>
        <w:right w:val="none" w:sz="0" w:space="0" w:color="auto"/>
      </w:divBdr>
    </w:div>
    <w:div w:id="943608033">
      <w:bodyDiv w:val="1"/>
      <w:marLeft w:val="0"/>
      <w:marRight w:val="0"/>
      <w:marTop w:val="0"/>
      <w:marBottom w:val="0"/>
      <w:divBdr>
        <w:top w:val="none" w:sz="0" w:space="0" w:color="auto"/>
        <w:left w:val="none" w:sz="0" w:space="0" w:color="auto"/>
        <w:bottom w:val="none" w:sz="0" w:space="0" w:color="auto"/>
        <w:right w:val="none" w:sz="0" w:space="0" w:color="auto"/>
      </w:divBdr>
    </w:div>
    <w:div w:id="1039861192">
      <w:bodyDiv w:val="1"/>
      <w:marLeft w:val="0"/>
      <w:marRight w:val="0"/>
      <w:marTop w:val="0"/>
      <w:marBottom w:val="0"/>
      <w:divBdr>
        <w:top w:val="none" w:sz="0" w:space="0" w:color="auto"/>
        <w:left w:val="none" w:sz="0" w:space="0" w:color="auto"/>
        <w:bottom w:val="none" w:sz="0" w:space="0" w:color="auto"/>
        <w:right w:val="none" w:sz="0" w:space="0" w:color="auto"/>
      </w:divBdr>
      <w:divsChild>
        <w:div w:id="1049691955">
          <w:marLeft w:val="0"/>
          <w:marRight w:val="0"/>
          <w:marTop w:val="0"/>
          <w:marBottom w:val="0"/>
          <w:divBdr>
            <w:top w:val="none" w:sz="0" w:space="0" w:color="auto"/>
            <w:left w:val="none" w:sz="0" w:space="0" w:color="auto"/>
            <w:bottom w:val="none" w:sz="0" w:space="0" w:color="auto"/>
            <w:right w:val="none" w:sz="0" w:space="0" w:color="auto"/>
          </w:divBdr>
        </w:div>
      </w:divsChild>
    </w:div>
    <w:div w:id="1585066593">
      <w:bodyDiv w:val="1"/>
      <w:marLeft w:val="0"/>
      <w:marRight w:val="0"/>
      <w:marTop w:val="0"/>
      <w:marBottom w:val="0"/>
      <w:divBdr>
        <w:top w:val="none" w:sz="0" w:space="0" w:color="auto"/>
        <w:left w:val="none" w:sz="0" w:space="0" w:color="auto"/>
        <w:bottom w:val="none" w:sz="0" w:space="0" w:color="auto"/>
        <w:right w:val="none" w:sz="0" w:space="0" w:color="auto"/>
      </w:divBdr>
      <w:divsChild>
        <w:div w:id="8313394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dc:creator>
  <cp:lastModifiedBy>HU XIAOYU</cp:lastModifiedBy>
  <cp:revision>112</cp:revision>
  <cp:lastPrinted>2022-10-26T06:49:00Z</cp:lastPrinted>
  <dcterms:created xsi:type="dcterms:W3CDTF">2022-09-21T08:03:00Z</dcterms:created>
  <dcterms:modified xsi:type="dcterms:W3CDTF">2023-03-22T06:09:00Z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93BB160BA5834E0980C1A61CFF1E3265</vt:lpwstr>
  </property>
</Properties>
</file>